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07" w:rsidRDefault="003F644F" w:rsidP="00EC6E46">
      <w:pPr>
        <w:jc w:val="both"/>
        <w:rPr>
          <w:sz w:val="30"/>
          <w:szCs w:val="30"/>
        </w:rPr>
      </w:pPr>
      <w:r>
        <w:t xml:space="preserve">                     </w:t>
      </w:r>
      <w:r w:rsidR="004F7637">
        <w:rPr>
          <w:noProof/>
          <w:lang w:eastAsia="pl-PL"/>
        </w:rPr>
        <w:drawing>
          <wp:inline distT="0" distB="0" distL="0" distR="0">
            <wp:extent cx="1657350" cy="895350"/>
            <wp:effectExtent l="19050" t="0" r="0" b="0"/>
            <wp:docPr id="3" name="Obraz 2" descr="250px-Flag_of_Poland_(normative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Flag_of_Poland_(normative)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637">
        <w:t xml:space="preserve">                      </w:t>
      </w:r>
      <w:r w:rsidR="00D75076">
        <w:rPr>
          <w:noProof/>
          <w:lang w:eastAsia="pl-PL"/>
        </w:rPr>
        <w:drawing>
          <wp:inline distT="0" distB="0" distL="0" distR="0">
            <wp:extent cx="1524000" cy="895350"/>
            <wp:effectExtent l="19050" t="0" r="0" b="0"/>
            <wp:docPr id="2" name="Obraz 1" descr="Coat_of_arms_of_Poland-offici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oland-official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28" cy="89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007">
        <w:br/>
      </w:r>
      <w:r w:rsidR="00F05007">
        <w:br/>
      </w:r>
      <w:r w:rsidR="00F05007" w:rsidRPr="00F05007">
        <w:rPr>
          <w:sz w:val="30"/>
          <w:szCs w:val="30"/>
        </w:rPr>
        <w:t>Zadanie</w:t>
      </w:r>
      <w:r w:rsidR="007B040E">
        <w:rPr>
          <w:sz w:val="30"/>
          <w:szCs w:val="30"/>
        </w:rPr>
        <w:t xml:space="preserve"> </w:t>
      </w:r>
      <w:r w:rsidR="00A77DBA">
        <w:rPr>
          <w:sz w:val="30"/>
          <w:szCs w:val="30"/>
        </w:rPr>
        <w:t>–</w:t>
      </w:r>
      <w:r w:rsidR="00F05007">
        <w:rPr>
          <w:sz w:val="30"/>
          <w:szCs w:val="30"/>
        </w:rPr>
        <w:t xml:space="preserve"> </w:t>
      </w:r>
      <w:r w:rsidR="00A77DBA">
        <w:rPr>
          <w:sz w:val="30"/>
          <w:szCs w:val="30"/>
        </w:rPr>
        <w:t>Wspieranie aktywnego starzenia się</w:t>
      </w:r>
      <w:r w:rsidR="00EC6E46">
        <w:rPr>
          <w:sz w:val="30"/>
          <w:szCs w:val="30"/>
        </w:rPr>
        <w:t>.</w:t>
      </w:r>
    </w:p>
    <w:p w:rsidR="007B040E" w:rsidRPr="007B040E" w:rsidRDefault="00F05007" w:rsidP="00EC6E46">
      <w:pPr>
        <w:pStyle w:val="Akapitzlist"/>
        <w:numPr>
          <w:ilvl w:val="0"/>
          <w:numId w:val="1"/>
        </w:numPr>
        <w:jc w:val="both"/>
      </w:pPr>
      <w:r>
        <w:rPr>
          <w:sz w:val="30"/>
          <w:szCs w:val="30"/>
        </w:rPr>
        <w:t>Dotacja jest przeznaczona na dofi</w:t>
      </w:r>
      <w:r w:rsidR="007B040E">
        <w:rPr>
          <w:sz w:val="30"/>
          <w:szCs w:val="30"/>
        </w:rPr>
        <w:t xml:space="preserve">nansowanie zadania własnego beneficjenta dotacji polegającego </w:t>
      </w:r>
      <w:r w:rsidR="00A77DBA">
        <w:rPr>
          <w:sz w:val="30"/>
          <w:szCs w:val="30"/>
        </w:rPr>
        <w:t>na zapewnieniu funkcjonowania Ośrodka wsparcia dla osób starszych w zakresie ustalonym w programie wieloletnim „Senior+” na lata 2021-2025, w brzmieniu ustalonym w załączniku do uchwały  nr 191 Rady Ministrów  z 21 grudnia 2020r oraz ogłoszeniu o otwartym konku</w:t>
      </w:r>
      <w:r w:rsidR="00EC6E46">
        <w:rPr>
          <w:sz w:val="30"/>
          <w:szCs w:val="30"/>
        </w:rPr>
        <w:t>rsie ofert „Senior+” edycja 202</w:t>
      </w:r>
      <w:r w:rsidR="00317E0C">
        <w:rPr>
          <w:sz w:val="30"/>
          <w:szCs w:val="30"/>
        </w:rPr>
        <w:t>3</w:t>
      </w:r>
      <w:r w:rsidR="00A77DBA">
        <w:rPr>
          <w:sz w:val="30"/>
          <w:szCs w:val="30"/>
        </w:rPr>
        <w:t>r. zwanych dalej programem</w:t>
      </w:r>
    </w:p>
    <w:p w:rsidR="007B040E" w:rsidRPr="00EC6E46" w:rsidRDefault="007B040E" w:rsidP="00EC6E46">
      <w:pPr>
        <w:pStyle w:val="Akapitzlist"/>
        <w:numPr>
          <w:ilvl w:val="0"/>
          <w:numId w:val="1"/>
        </w:numPr>
        <w:jc w:val="both"/>
      </w:pPr>
      <w:r>
        <w:rPr>
          <w:sz w:val="30"/>
          <w:szCs w:val="30"/>
        </w:rPr>
        <w:t xml:space="preserve">Celem dotacji jest </w:t>
      </w:r>
      <w:r w:rsidR="00A77DBA">
        <w:rPr>
          <w:sz w:val="30"/>
          <w:szCs w:val="30"/>
        </w:rPr>
        <w:t xml:space="preserve">zwiększenie aktywnego uczestnictwa w życiu społecznym seniorów poprzez </w:t>
      </w:r>
      <w:r w:rsidR="00EC6E46">
        <w:rPr>
          <w:sz w:val="30"/>
          <w:szCs w:val="30"/>
        </w:rPr>
        <w:t>działania związane z bieżącym utrzymaniem</w:t>
      </w:r>
      <w:r w:rsidR="00A77DBA">
        <w:rPr>
          <w:sz w:val="30"/>
          <w:szCs w:val="30"/>
        </w:rPr>
        <w:t xml:space="preserve"> ośrodków wsparcia w środowisku lokalnym.</w:t>
      </w:r>
    </w:p>
    <w:p w:rsidR="00EC6E46" w:rsidRPr="007B040E" w:rsidRDefault="00EC6E46" w:rsidP="00EC6E46">
      <w:pPr>
        <w:pStyle w:val="Akapitzlist"/>
        <w:jc w:val="both"/>
      </w:pPr>
    </w:p>
    <w:p w:rsidR="00EC6E46" w:rsidRDefault="007B040E" w:rsidP="00EC6E46">
      <w:pPr>
        <w:spacing w:after="0" w:line="360" w:lineRule="auto"/>
        <w:rPr>
          <w:sz w:val="30"/>
          <w:szCs w:val="30"/>
        </w:rPr>
      </w:pPr>
      <w:r w:rsidRPr="007B040E">
        <w:rPr>
          <w:sz w:val="30"/>
          <w:szCs w:val="30"/>
        </w:rPr>
        <w:t>Okres realizacji zadania ustala się na:</w:t>
      </w:r>
      <w:r>
        <w:rPr>
          <w:sz w:val="30"/>
          <w:szCs w:val="30"/>
        </w:rPr>
        <w:br/>
        <w:t xml:space="preserve">1) </w:t>
      </w:r>
      <w:r w:rsidR="00EC6E46">
        <w:rPr>
          <w:sz w:val="30"/>
          <w:szCs w:val="30"/>
        </w:rPr>
        <w:tab/>
      </w:r>
      <w:r>
        <w:rPr>
          <w:sz w:val="30"/>
          <w:szCs w:val="30"/>
        </w:rPr>
        <w:t>rozpoczęcie re</w:t>
      </w:r>
      <w:r w:rsidR="00EC6E46">
        <w:rPr>
          <w:sz w:val="30"/>
          <w:szCs w:val="30"/>
        </w:rPr>
        <w:t>alizacji zadania 1 stycznia 202</w:t>
      </w:r>
      <w:r w:rsidR="00317E0C">
        <w:rPr>
          <w:sz w:val="30"/>
          <w:szCs w:val="30"/>
        </w:rPr>
        <w:t>3</w:t>
      </w:r>
      <w:r>
        <w:rPr>
          <w:sz w:val="30"/>
          <w:szCs w:val="30"/>
        </w:rPr>
        <w:t xml:space="preserve"> roku</w:t>
      </w:r>
      <w:r>
        <w:rPr>
          <w:sz w:val="30"/>
          <w:szCs w:val="30"/>
        </w:rPr>
        <w:br/>
        <w:t xml:space="preserve">2) </w:t>
      </w:r>
      <w:r w:rsidR="00EC6E46">
        <w:rPr>
          <w:sz w:val="30"/>
          <w:szCs w:val="30"/>
        </w:rPr>
        <w:tab/>
      </w:r>
      <w:r>
        <w:rPr>
          <w:sz w:val="30"/>
          <w:szCs w:val="30"/>
        </w:rPr>
        <w:t>zakończenie rzeczowe re</w:t>
      </w:r>
      <w:r w:rsidR="00EC6E46">
        <w:rPr>
          <w:sz w:val="30"/>
          <w:szCs w:val="30"/>
        </w:rPr>
        <w:t>alizacji zadania 31 grudnia 202</w:t>
      </w:r>
      <w:r w:rsidR="00317E0C">
        <w:rPr>
          <w:sz w:val="30"/>
          <w:szCs w:val="30"/>
        </w:rPr>
        <w:t>3</w:t>
      </w:r>
      <w:r>
        <w:rPr>
          <w:sz w:val="30"/>
          <w:szCs w:val="30"/>
        </w:rPr>
        <w:t xml:space="preserve"> roku</w:t>
      </w:r>
    </w:p>
    <w:p w:rsidR="00EC6E46" w:rsidRDefault="00EC6E46" w:rsidP="00EC6E46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3)</w:t>
      </w:r>
      <w:r>
        <w:rPr>
          <w:sz w:val="30"/>
          <w:szCs w:val="30"/>
        </w:rPr>
        <w:tab/>
      </w:r>
      <w:r w:rsidR="00A77DBA">
        <w:rPr>
          <w:sz w:val="30"/>
          <w:szCs w:val="30"/>
        </w:rPr>
        <w:t>zakończenie finansowe re</w:t>
      </w:r>
      <w:r>
        <w:rPr>
          <w:sz w:val="30"/>
          <w:szCs w:val="30"/>
        </w:rPr>
        <w:t>alizacji zadania 31 grudnia 202</w:t>
      </w:r>
      <w:r w:rsidR="00317E0C">
        <w:rPr>
          <w:sz w:val="30"/>
          <w:szCs w:val="30"/>
        </w:rPr>
        <w:t>3</w:t>
      </w:r>
      <w:r w:rsidR="00A77DBA">
        <w:rPr>
          <w:sz w:val="30"/>
          <w:szCs w:val="30"/>
        </w:rPr>
        <w:t xml:space="preserve"> roku.</w:t>
      </w:r>
      <w:r w:rsidR="007B040E">
        <w:rPr>
          <w:sz w:val="30"/>
          <w:szCs w:val="30"/>
        </w:rPr>
        <w:br/>
      </w:r>
      <w:r w:rsidR="007B040E">
        <w:rPr>
          <w:sz w:val="30"/>
          <w:szCs w:val="30"/>
        </w:rPr>
        <w:br/>
        <w:t>Zadanie jest dofinansowane ze środków otrzymanych od Wojewody.</w:t>
      </w:r>
      <w:r w:rsidR="007B040E">
        <w:rPr>
          <w:sz w:val="30"/>
          <w:szCs w:val="30"/>
        </w:rPr>
        <w:br/>
      </w:r>
      <w:r w:rsidR="007B040E" w:rsidRPr="007F75F2">
        <w:rPr>
          <w:sz w:val="30"/>
          <w:szCs w:val="30"/>
        </w:rPr>
        <w:t xml:space="preserve">Zgodnie z umową nr </w:t>
      </w:r>
      <w:r w:rsidR="00317E0C">
        <w:rPr>
          <w:sz w:val="30"/>
          <w:szCs w:val="30"/>
        </w:rPr>
        <w:t>286/WP/2023/SN</w:t>
      </w:r>
      <w:r w:rsidR="007B040E" w:rsidRPr="007F75F2">
        <w:rPr>
          <w:sz w:val="30"/>
          <w:szCs w:val="30"/>
        </w:rPr>
        <w:t xml:space="preserve"> </w:t>
      </w:r>
      <w:r w:rsidR="007B040E">
        <w:rPr>
          <w:sz w:val="30"/>
          <w:szCs w:val="30"/>
        </w:rPr>
        <w:t>zawa</w:t>
      </w:r>
      <w:r w:rsidR="00460796">
        <w:rPr>
          <w:sz w:val="30"/>
          <w:szCs w:val="30"/>
        </w:rPr>
        <w:t>rtą pomiędzy Gminą Myślenice, a </w:t>
      </w:r>
      <w:r w:rsidR="007B040E">
        <w:rPr>
          <w:sz w:val="30"/>
          <w:szCs w:val="30"/>
        </w:rPr>
        <w:t>Skarbem Państwa – Wojewodą Mało</w:t>
      </w:r>
      <w:r w:rsidR="00A77DBA">
        <w:rPr>
          <w:sz w:val="30"/>
          <w:szCs w:val="30"/>
        </w:rPr>
        <w:t>polskim na realizację</w:t>
      </w:r>
      <w:r w:rsidR="00460796">
        <w:rPr>
          <w:sz w:val="30"/>
          <w:szCs w:val="30"/>
        </w:rPr>
        <w:t xml:space="preserve"> zadania z </w:t>
      </w:r>
      <w:r w:rsidR="007B040E">
        <w:rPr>
          <w:sz w:val="30"/>
          <w:szCs w:val="30"/>
        </w:rPr>
        <w:t xml:space="preserve">budżetu państwa pozyskano środki w wysokości </w:t>
      </w:r>
      <w:r w:rsidR="00317E0C">
        <w:rPr>
          <w:sz w:val="30"/>
          <w:szCs w:val="30"/>
        </w:rPr>
        <w:t>122 400,00</w:t>
      </w:r>
      <w:r w:rsidR="007B040E">
        <w:rPr>
          <w:sz w:val="30"/>
          <w:szCs w:val="30"/>
        </w:rPr>
        <w:t xml:space="preserve"> zł.</w:t>
      </w:r>
    </w:p>
    <w:p w:rsidR="00317E0C" w:rsidRDefault="00460796" w:rsidP="00EC6E46">
      <w:pPr>
        <w:rPr>
          <w:sz w:val="30"/>
          <w:szCs w:val="30"/>
        </w:rPr>
      </w:pPr>
      <w:r>
        <w:rPr>
          <w:sz w:val="30"/>
          <w:szCs w:val="30"/>
        </w:rPr>
        <w:t xml:space="preserve">Planowany całkowity koszt realizacji zadania wynosi: </w:t>
      </w:r>
      <w:r w:rsidR="00317E0C">
        <w:rPr>
          <w:sz w:val="30"/>
          <w:szCs w:val="30"/>
        </w:rPr>
        <w:t>461 834,00.</w:t>
      </w:r>
    </w:p>
    <w:p w:rsidR="00334343" w:rsidRPr="00EC6E46" w:rsidRDefault="007B040E" w:rsidP="00EC6E46">
      <w:pPr>
        <w:rPr>
          <w:sz w:val="30"/>
          <w:szCs w:val="30"/>
        </w:rPr>
      </w:pPr>
      <w:r w:rsidRPr="007B040E">
        <w:rPr>
          <w:sz w:val="30"/>
          <w:szCs w:val="30"/>
        </w:rPr>
        <w:t xml:space="preserve">Jednostką odpowiedzialną za realizacje programu na terenie Gminy Myślenice jest </w:t>
      </w:r>
      <w:r w:rsidR="005375BF">
        <w:rPr>
          <w:sz w:val="30"/>
          <w:szCs w:val="30"/>
        </w:rPr>
        <w:t>Centrum Usług Społecznych</w:t>
      </w:r>
      <w:r w:rsidR="00EC6E46">
        <w:rPr>
          <w:sz w:val="30"/>
          <w:szCs w:val="30"/>
        </w:rPr>
        <w:t>.</w:t>
      </w:r>
      <w:r w:rsidR="003F644F" w:rsidRPr="007B040E">
        <w:rPr>
          <w:sz w:val="30"/>
          <w:szCs w:val="30"/>
        </w:rPr>
        <w:br/>
      </w:r>
      <w:bookmarkStart w:id="0" w:name="_GoBack"/>
      <w:bookmarkEnd w:id="0"/>
      <w:r w:rsidR="003F644F" w:rsidRPr="007B040E">
        <w:rPr>
          <w:sz w:val="30"/>
          <w:szCs w:val="30"/>
        </w:rPr>
        <w:lastRenderedPageBreak/>
        <w:br/>
      </w:r>
      <w:r w:rsidR="003F644F" w:rsidRPr="007B040E">
        <w:rPr>
          <w:sz w:val="30"/>
          <w:szCs w:val="30"/>
        </w:rPr>
        <w:br/>
      </w:r>
    </w:p>
    <w:sectPr w:rsidR="00334343" w:rsidRPr="00EC6E46" w:rsidSect="0033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713D"/>
    <w:multiLevelType w:val="hybridMultilevel"/>
    <w:tmpl w:val="D1589344"/>
    <w:lvl w:ilvl="0" w:tplc="EA8CAC4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070E"/>
    <w:multiLevelType w:val="hybridMultilevel"/>
    <w:tmpl w:val="724AEE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76"/>
    <w:rsid w:val="001A0374"/>
    <w:rsid w:val="00317E0C"/>
    <w:rsid w:val="00334343"/>
    <w:rsid w:val="003F644F"/>
    <w:rsid w:val="00460796"/>
    <w:rsid w:val="004F7637"/>
    <w:rsid w:val="005375BF"/>
    <w:rsid w:val="006C6252"/>
    <w:rsid w:val="007B040E"/>
    <w:rsid w:val="007F75F2"/>
    <w:rsid w:val="00A56BEE"/>
    <w:rsid w:val="00A77DBA"/>
    <w:rsid w:val="00AE1F65"/>
    <w:rsid w:val="00D75076"/>
    <w:rsid w:val="00DC727D"/>
    <w:rsid w:val="00EC6E46"/>
    <w:rsid w:val="00F05007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DF318-B556-446C-854C-83EA7BE3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0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8234F-A031-4B47-A5FE-AE1FD566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amaniecka</dc:creator>
  <cp:lastModifiedBy>Katarzyna Pękala</cp:lastModifiedBy>
  <cp:revision>6</cp:revision>
  <dcterms:created xsi:type="dcterms:W3CDTF">2021-03-03T09:24:00Z</dcterms:created>
  <dcterms:modified xsi:type="dcterms:W3CDTF">2023-05-19T09:18:00Z</dcterms:modified>
</cp:coreProperties>
</file>