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DF6" w:rsidRDefault="00A30849">
      <w:pPr>
        <w:spacing w:after="0" w:line="259" w:lineRule="auto"/>
        <w:ind w:left="0" w:firstLine="0"/>
      </w:pPr>
      <w:r>
        <w:t xml:space="preserve">                                            </w:t>
      </w:r>
    </w:p>
    <w:p w:rsidR="00A515B8" w:rsidRPr="00B9561C" w:rsidRDefault="00A30849" w:rsidP="00B9561C">
      <w:pPr>
        <w:spacing w:after="0" w:line="259" w:lineRule="auto"/>
        <w:ind w:left="0" w:firstLine="0"/>
      </w:pPr>
      <w:r>
        <w:t xml:space="preserve"> </w:t>
      </w:r>
    </w:p>
    <w:p w:rsidR="00B9561C" w:rsidRDefault="00A30849" w:rsidP="00B9561C">
      <w:pPr>
        <w:spacing w:after="264" w:line="276" w:lineRule="auto"/>
        <w:ind w:left="0" w:firstLine="0"/>
        <w:jc w:val="both"/>
        <w:rPr>
          <w:rFonts w:ascii="Calibri" w:hAnsi="Calibri" w:cs="Calibri"/>
          <w:sz w:val="22"/>
        </w:rPr>
      </w:pPr>
      <w:r w:rsidRPr="00B9561C">
        <w:rPr>
          <w:rFonts w:ascii="Calibri" w:hAnsi="Calibri" w:cs="Calibri"/>
          <w:sz w:val="22"/>
        </w:rPr>
        <w:t xml:space="preserve">Centrum Usług Społecznych w Myślenicach informuje, że realizuje Program </w:t>
      </w:r>
      <w:r w:rsidR="009912D1" w:rsidRPr="00B9561C">
        <w:rPr>
          <w:rFonts w:ascii="Calibri" w:hAnsi="Calibri" w:cs="Calibri"/>
          <w:b/>
          <w:sz w:val="22"/>
        </w:rPr>
        <w:t>„ Korpus Wsparcia Seniorów” na rok 2023</w:t>
      </w:r>
      <w:r w:rsidRPr="00B9561C">
        <w:rPr>
          <w:rFonts w:ascii="Calibri" w:hAnsi="Calibri" w:cs="Calibri"/>
          <w:b/>
          <w:sz w:val="22"/>
        </w:rPr>
        <w:t>.</w:t>
      </w:r>
      <w:r w:rsidRPr="00B9561C">
        <w:rPr>
          <w:rFonts w:ascii="Calibri" w:hAnsi="Calibri" w:cs="Calibri"/>
          <w:sz w:val="22"/>
        </w:rPr>
        <w:t xml:space="preserve"> Jest to program Ministerstwa  </w:t>
      </w:r>
      <w:r w:rsidR="00CA7965" w:rsidRPr="00B9561C">
        <w:rPr>
          <w:rFonts w:ascii="Calibri" w:hAnsi="Calibri" w:cs="Calibri"/>
          <w:sz w:val="22"/>
        </w:rPr>
        <w:t>Rodziny i </w:t>
      </w:r>
      <w:r w:rsidRPr="00B9561C">
        <w:rPr>
          <w:rFonts w:ascii="Calibri" w:hAnsi="Calibri" w:cs="Calibri"/>
          <w:sz w:val="22"/>
        </w:rPr>
        <w:t xml:space="preserve">Polityki Społecznej finansowany ze środków </w:t>
      </w:r>
      <w:r w:rsidR="00B9561C" w:rsidRPr="00B9561C">
        <w:rPr>
          <w:rFonts w:ascii="Calibri" w:hAnsi="Calibri" w:cs="Calibri"/>
          <w:sz w:val="22"/>
        </w:rPr>
        <w:t>dotacji celowej na dofinansowanie realizacji zadań określonych w art. 17 ust. 2 pkt 4 ustawy z dnia 12 marca 2004 r. o pomocy społecznej,  tj. na podejmowanie innych zadań z zakresu pomocy społecznej wynikających z rozeznanych potrzeb gminy, w tym tworzenie i realizację programów osłonowych</w:t>
      </w:r>
      <w:r w:rsidR="00B9561C">
        <w:rPr>
          <w:rFonts w:ascii="Calibri" w:hAnsi="Calibri" w:cs="Calibri"/>
          <w:sz w:val="22"/>
        </w:rPr>
        <w:t>.</w:t>
      </w:r>
      <w:r w:rsidR="00B9561C" w:rsidRPr="00B9561C">
        <w:rPr>
          <w:rFonts w:ascii="Calibri" w:hAnsi="Calibri" w:cs="Calibri"/>
          <w:sz w:val="22"/>
        </w:rPr>
        <w:t xml:space="preserve"> </w:t>
      </w:r>
      <w:r w:rsidRPr="00B9561C">
        <w:rPr>
          <w:rFonts w:ascii="Calibri" w:hAnsi="Calibri" w:cs="Calibri"/>
          <w:sz w:val="22"/>
        </w:rPr>
        <w:t xml:space="preserve">Na realizację zadania przekazano </w:t>
      </w:r>
      <w:r w:rsidR="009912D1" w:rsidRPr="00B9561C">
        <w:rPr>
          <w:rFonts w:ascii="Calibri" w:hAnsi="Calibri" w:cs="Calibri"/>
          <w:b/>
          <w:sz w:val="22"/>
        </w:rPr>
        <w:t xml:space="preserve">50 811,00 </w:t>
      </w:r>
      <w:r w:rsidR="009912D1" w:rsidRPr="00B9561C">
        <w:rPr>
          <w:rFonts w:ascii="Calibri" w:hAnsi="Calibri" w:cs="Calibri"/>
          <w:sz w:val="22"/>
        </w:rPr>
        <w:t>zł:</w:t>
      </w:r>
      <w:r w:rsidRPr="00B9561C">
        <w:rPr>
          <w:rFonts w:ascii="Calibri" w:hAnsi="Calibri" w:cs="Calibri"/>
          <w:sz w:val="22"/>
        </w:rPr>
        <w:t xml:space="preserve"> </w:t>
      </w:r>
    </w:p>
    <w:p w:rsidR="009912D1" w:rsidRPr="00B9561C" w:rsidRDefault="009912D1" w:rsidP="00B9561C">
      <w:pPr>
        <w:spacing w:after="264" w:line="276" w:lineRule="auto"/>
        <w:ind w:left="0" w:firstLine="0"/>
        <w:jc w:val="both"/>
        <w:rPr>
          <w:rFonts w:ascii="Calibri" w:hAnsi="Calibri" w:cs="Calibri"/>
          <w:b/>
          <w:sz w:val="22"/>
        </w:rPr>
      </w:pPr>
      <w:r w:rsidRPr="00B9561C">
        <w:rPr>
          <w:rFonts w:ascii="Calibri" w:hAnsi="Calibri" w:cs="Calibri"/>
          <w:sz w:val="22"/>
        </w:rPr>
        <w:t>w tym:</w:t>
      </w:r>
    </w:p>
    <w:p w:rsidR="009912D1" w:rsidRPr="00B9561C" w:rsidRDefault="009912D1" w:rsidP="009912D1">
      <w:pPr>
        <w:pStyle w:val="Akapitzlist"/>
        <w:numPr>
          <w:ilvl w:val="0"/>
          <w:numId w:val="6"/>
        </w:numPr>
        <w:spacing w:after="264" w:line="276" w:lineRule="auto"/>
        <w:jc w:val="both"/>
        <w:rPr>
          <w:rFonts w:ascii="Calibri" w:hAnsi="Calibri" w:cs="Calibri"/>
          <w:sz w:val="22"/>
        </w:rPr>
      </w:pPr>
      <w:r w:rsidRPr="00B9561C">
        <w:rPr>
          <w:rFonts w:ascii="Calibri" w:hAnsi="Calibri" w:cs="Calibri"/>
          <w:sz w:val="22"/>
        </w:rPr>
        <w:t>Moduł I  - 22 047 zł (słownie: dwadzieścia dwa tysiące czterdzieści siedem złotych)</w:t>
      </w:r>
    </w:p>
    <w:p w:rsidR="009912D1" w:rsidRPr="00B9561C" w:rsidRDefault="009912D1" w:rsidP="009912D1">
      <w:pPr>
        <w:pStyle w:val="Akapitzlist"/>
        <w:numPr>
          <w:ilvl w:val="0"/>
          <w:numId w:val="6"/>
        </w:numPr>
        <w:spacing w:after="264" w:line="276" w:lineRule="auto"/>
        <w:jc w:val="both"/>
        <w:rPr>
          <w:rFonts w:ascii="Calibri" w:hAnsi="Calibri" w:cs="Calibri"/>
          <w:sz w:val="22"/>
        </w:rPr>
      </w:pPr>
      <w:r w:rsidRPr="00B9561C">
        <w:rPr>
          <w:rFonts w:ascii="Calibri" w:hAnsi="Calibri" w:cs="Calibri"/>
          <w:sz w:val="22"/>
        </w:rPr>
        <w:t>Moduł II – 28 764 zł (słownie: dwadzieścia osiem tysięcy siedemset sześćdziesiąt cztery złote)</w:t>
      </w:r>
    </w:p>
    <w:p w:rsidR="009B29A5" w:rsidRPr="00B9561C" w:rsidRDefault="00B9561C" w:rsidP="009B29A5">
      <w:pPr>
        <w:spacing w:after="264" w:line="276" w:lineRule="auto"/>
        <w:ind w:left="-15" w:firstLine="0"/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sz w:val="22"/>
        </w:rPr>
        <w:t>Szacunkowa c</w:t>
      </w:r>
      <w:r w:rsidR="009B29A5" w:rsidRPr="00B9561C">
        <w:rPr>
          <w:rFonts w:ascii="Calibri" w:hAnsi="Calibri" w:cs="Calibri"/>
          <w:sz w:val="22"/>
        </w:rPr>
        <w:t xml:space="preserve">ałkowita wartość zadania wynosi: </w:t>
      </w:r>
      <w:r w:rsidR="002C77D1">
        <w:rPr>
          <w:rFonts w:ascii="Calibri" w:hAnsi="Calibri" w:cs="Calibri"/>
          <w:b/>
          <w:sz w:val="22"/>
        </w:rPr>
        <w:t>63 513,75</w:t>
      </w:r>
      <w:bookmarkStart w:id="0" w:name="_GoBack"/>
      <w:bookmarkEnd w:id="0"/>
      <w:r w:rsidR="009912D1" w:rsidRPr="00B9561C">
        <w:rPr>
          <w:rFonts w:ascii="Calibri" w:hAnsi="Calibri" w:cs="Calibri"/>
          <w:b/>
          <w:sz w:val="22"/>
        </w:rPr>
        <w:t xml:space="preserve"> </w:t>
      </w:r>
      <w:r w:rsidR="009B29A5" w:rsidRPr="00B9561C">
        <w:rPr>
          <w:rFonts w:ascii="Calibri" w:hAnsi="Calibri" w:cs="Calibri"/>
          <w:b/>
          <w:sz w:val="22"/>
        </w:rPr>
        <w:t>zł.</w:t>
      </w:r>
    </w:p>
    <w:p w:rsidR="00AC1DF6" w:rsidRPr="00B9561C" w:rsidRDefault="00A30849" w:rsidP="00CA7965">
      <w:pPr>
        <w:spacing w:after="304" w:line="276" w:lineRule="auto"/>
        <w:ind w:left="0" w:firstLine="0"/>
        <w:jc w:val="both"/>
        <w:rPr>
          <w:rFonts w:ascii="Calibri" w:hAnsi="Calibri" w:cs="Calibri"/>
          <w:sz w:val="22"/>
        </w:rPr>
      </w:pPr>
      <w:r w:rsidRPr="00B9561C">
        <w:rPr>
          <w:rFonts w:ascii="Calibri" w:hAnsi="Calibri" w:cs="Calibri"/>
          <w:b/>
          <w:sz w:val="22"/>
        </w:rPr>
        <w:t>Okres realizacji programu: 01.01.202</w:t>
      </w:r>
      <w:r w:rsidR="00CA7965" w:rsidRPr="00B9561C">
        <w:rPr>
          <w:rFonts w:ascii="Calibri" w:hAnsi="Calibri" w:cs="Calibri"/>
          <w:b/>
          <w:sz w:val="22"/>
        </w:rPr>
        <w:t>3</w:t>
      </w:r>
      <w:r w:rsidRPr="00B9561C">
        <w:rPr>
          <w:rFonts w:ascii="Calibri" w:hAnsi="Calibri" w:cs="Calibri"/>
          <w:b/>
          <w:sz w:val="22"/>
        </w:rPr>
        <w:t>r. – 31.12.202</w:t>
      </w:r>
      <w:r w:rsidR="00CA7965" w:rsidRPr="00B9561C">
        <w:rPr>
          <w:rFonts w:ascii="Calibri" w:hAnsi="Calibri" w:cs="Calibri"/>
          <w:b/>
          <w:sz w:val="22"/>
        </w:rPr>
        <w:t>3</w:t>
      </w:r>
      <w:r w:rsidRPr="00B9561C">
        <w:rPr>
          <w:rFonts w:ascii="Calibri" w:hAnsi="Calibri" w:cs="Calibri"/>
          <w:b/>
          <w:sz w:val="22"/>
        </w:rPr>
        <w:t xml:space="preserve"> r.</w:t>
      </w:r>
      <w:r w:rsidRPr="00B9561C">
        <w:rPr>
          <w:rFonts w:ascii="Calibri" w:hAnsi="Calibri" w:cs="Calibri"/>
          <w:sz w:val="22"/>
        </w:rPr>
        <w:t xml:space="preserve"> </w:t>
      </w:r>
    </w:p>
    <w:p w:rsidR="009912D1" w:rsidRPr="00B9561C" w:rsidRDefault="009912D1" w:rsidP="009912D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</w:rPr>
      </w:pPr>
      <w:r w:rsidRPr="00B9561C">
        <w:rPr>
          <w:rFonts w:ascii="Calibri" w:hAnsi="Calibri" w:cs="Calibri"/>
          <w:sz w:val="22"/>
        </w:rPr>
        <w:t>Celem Programu jest wsparcie finansowe gmin w zakresie:</w:t>
      </w:r>
    </w:p>
    <w:p w:rsidR="009912D1" w:rsidRPr="00B9561C" w:rsidRDefault="009912D1" w:rsidP="009912D1">
      <w:pPr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libri" w:hAnsi="Calibri" w:cs="Calibri"/>
          <w:sz w:val="22"/>
        </w:rPr>
      </w:pPr>
      <w:r w:rsidRPr="00B9561C">
        <w:rPr>
          <w:rFonts w:ascii="Calibri" w:hAnsi="Calibri" w:cs="Calibri"/>
          <w:sz w:val="22"/>
        </w:rPr>
        <w:t xml:space="preserve">zapewnienia usługi wsparcia na rzecz seniorów w wieku 65 lat i więcej przez świadczenie usług wynikających z rozeznanych potrzeb na terenie danej gminy, wpisujących się we wskazane w programie obszary, </w:t>
      </w:r>
    </w:p>
    <w:p w:rsidR="009912D1" w:rsidRPr="00B9561C" w:rsidRDefault="009912D1" w:rsidP="009912D1">
      <w:pPr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libri" w:hAnsi="Calibri" w:cs="Calibri"/>
          <w:sz w:val="22"/>
        </w:rPr>
      </w:pPr>
      <w:r w:rsidRPr="00B9561C">
        <w:rPr>
          <w:rFonts w:ascii="Calibri" w:hAnsi="Calibri" w:cs="Calibri"/>
          <w:sz w:val="22"/>
        </w:rPr>
        <w:t>realizacji usług opiekuńczych poprzez dostęp do tzw. „opieki na odległość” mającej na celu poprawę bezpieczeństwa oraz możliwości samodzielnego funkcjonowania w miejscu zamieszkania osób starszych</w:t>
      </w:r>
    </w:p>
    <w:p w:rsidR="009912D1" w:rsidRPr="00B9561C" w:rsidRDefault="009912D1" w:rsidP="009912D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Calibri" w:hAnsi="Calibri" w:cs="Calibri"/>
          <w:sz w:val="22"/>
        </w:rPr>
      </w:pPr>
    </w:p>
    <w:p w:rsidR="00CD467C" w:rsidRPr="00B9561C" w:rsidRDefault="00B9561C" w:rsidP="00B9561C">
      <w:pPr>
        <w:pStyle w:val="Bezodstpw"/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Środki </w:t>
      </w:r>
      <w:r w:rsidR="00CD467C" w:rsidRPr="00B9561C">
        <w:rPr>
          <w:rFonts w:ascii="Calibri" w:hAnsi="Calibri" w:cs="Calibri"/>
          <w:sz w:val="22"/>
          <w:szCs w:val="22"/>
        </w:rPr>
        <w:t xml:space="preserve">przeznaczone zostaną na dofinansowanie zadania własnego, </w:t>
      </w:r>
      <w:r>
        <w:rPr>
          <w:rFonts w:ascii="Calibri" w:hAnsi="Calibri" w:cs="Calibri"/>
          <w:sz w:val="22"/>
          <w:szCs w:val="22"/>
        </w:rPr>
        <w:t>polegającego na organizowaniu i </w:t>
      </w:r>
      <w:r w:rsidR="00CD467C" w:rsidRPr="00B9561C">
        <w:rPr>
          <w:rFonts w:ascii="Calibri" w:hAnsi="Calibri" w:cs="Calibri"/>
          <w:sz w:val="22"/>
          <w:szCs w:val="22"/>
        </w:rPr>
        <w:t>realizowaniu usługi wsparcia  na rzecz seniorów  w wieku 65 lat i więcej przez świadczenie usług wynikających z rozeznanych potrzeb na terenie danej gminy, wpisujących się we wskazane w programie obszary (Moduł I) oraz realizację usług opiekuńczych poprzez dostęp do tzw. „opieki na odległość” mającej  na celu  poprawę bezpieczeństwa i możliwości samodzielnego funkcjonowania w miejscu zamieszkania osób starszych (Moduł II).  Szczegółowy opis zadania zawarty jest w Programie stanowiącym załącznik nr 1 do umowy</w:t>
      </w:r>
    </w:p>
    <w:p w:rsidR="00CD467C" w:rsidRPr="00B9561C" w:rsidRDefault="00CD467C" w:rsidP="00CD467C">
      <w:pPr>
        <w:pStyle w:val="Bezodstpw"/>
        <w:ind w:left="851" w:hanging="425"/>
        <w:rPr>
          <w:rFonts w:ascii="Calibri" w:hAnsi="Calibri" w:cs="Calibri"/>
          <w:sz w:val="22"/>
          <w:szCs w:val="22"/>
        </w:rPr>
      </w:pPr>
    </w:p>
    <w:p w:rsidR="00CD467C" w:rsidRPr="00B9561C" w:rsidRDefault="00CD467C" w:rsidP="00B9561C">
      <w:pPr>
        <w:pStyle w:val="Bezodstpw"/>
        <w:ind w:firstLine="0"/>
        <w:rPr>
          <w:rFonts w:ascii="Calibri" w:hAnsi="Calibri" w:cs="Calibri"/>
          <w:sz w:val="22"/>
          <w:szCs w:val="22"/>
        </w:rPr>
      </w:pPr>
      <w:r w:rsidRPr="00B9561C">
        <w:rPr>
          <w:rFonts w:ascii="Calibri" w:hAnsi="Calibri" w:cs="Calibri"/>
          <w:b/>
          <w:sz w:val="22"/>
          <w:szCs w:val="22"/>
        </w:rPr>
        <w:t>W ramach Modułu I:</w:t>
      </w:r>
      <w:r w:rsidRPr="00B9561C">
        <w:rPr>
          <w:rFonts w:ascii="Calibri" w:hAnsi="Calibri" w:cs="Calibri"/>
          <w:sz w:val="22"/>
          <w:szCs w:val="22"/>
        </w:rPr>
        <w:t xml:space="preserve"> wsparcie udzielane będzie poprzez organizację i koordynację pracy wolontariuszy (na podstawie porozumienia, o którym mowa w art. 44 ustawy z dnia 24 kwietnia 2003 r. o działalności pożytku publicznego i o wolontariacie).  </w:t>
      </w:r>
    </w:p>
    <w:p w:rsidR="00CD467C" w:rsidRPr="00B9561C" w:rsidRDefault="00CD467C" w:rsidP="00B9561C">
      <w:pPr>
        <w:pStyle w:val="Bezodstpw"/>
        <w:ind w:firstLine="0"/>
        <w:rPr>
          <w:rFonts w:ascii="Calibri" w:hAnsi="Calibri" w:cs="Calibri"/>
          <w:b/>
          <w:sz w:val="22"/>
          <w:szCs w:val="22"/>
        </w:rPr>
      </w:pPr>
      <w:r w:rsidRPr="00B9561C">
        <w:rPr>
          <w:rFonts w:ascii="Calibri" w:hAnsi="Calibri" w:cs="Calibri"/>
          <w:b/>
          <w:sz w:val="22"/>
          <w:szCs w:val="22"/>
        </w:rPr>
        <w:t xml:space="preserve">W ramach Modułu II:  </w:t>
      </w:r>
      <w:r w:rsidR="00B9561C" w:rsidRPr="00B9561C">
        <w:rPr>
          <w:rFonts w:ascii="Calibri" w:hAnsi="Calibri" w:cs="Calibri"/>
          <w:sz w:val="22"/>
          <w:szCs w:val="22"/>
        </w:rPr>
        <w:t xml:space="preserve">wsparcie udzielane będzie </w:t>
      </w:r>
      <w:r w:rsidR="00B9561C">
        <w:rPr>
          <w:rFonts w:ascii="Calibri" w:hAnsi="Calibri" w:cs="Calibri"/>
          <w:b/>
          <w:sz w:val="22"/>
          <w:szCs w:val="22"/>
        </w:rPr>
        <w:t>p</w:t>
      </w:r>
      <w:r w:rsidRPr="00B9561C">
        <w:rPr>
          <w:rFonts w:ascii="Calibri" w:hAnsi="Calibri" w:cs="Calibri"/>
          <w:sz w:val="22"/>
          <w:szCs w:val="22"/>
        </w:rPr>
        <w:t xml:space="preserve">oprzez zakup obsługi systemu dla opasek bezpieczeństwa zakupionych przez gminę w ramach programu realizowanego w 2022 r., </w:t>
      </w:r>
    </w:p>
    <w:p w:rsidR="00B9561C" w:rsidRDefault="00B9561C" w:rsidP="00B9561C">
      <w:pPr>
        <w:spacing w:after="227" w:line="276" w:lineRule="auto"/>
        <w:ind w:left="0" w:firstLine="0"/>
        <w:jc w:val="both"/>
        <w:rPr>
          <w:rFonts w:ascii="Calibri" w:hAnsi="Calibri" w:cs="Calibri"/>
          <w:sz w:val="22"/>
        </w:rPr>
      </w:pPr>
    </w:p>
    <w:p w:rsidR="00CD467C" w:rsidRPr="00B9561C" w:rsidRDefault="00CD467C" w:rsidP="00B9561C">
      <w:pPr>
        <w:spacing w:after="227" w:line="276" w:lineRule="auto"/>
        <w:ind w:left="0" w:firstLine="0"/>
        <w:jc w:val="both"/>
        <w:rPr>
          <w:rFonts w:ascii="Calibri" w:hAnsi="Calibri" w:cs="Calibri"/>
          <w:b/>
          <w:sz w:val="22"/>
        </w:rPr>
      </w:pPr>
      <w:r w:rsidRPr="00B9561C">
        <w:rPr>
          <w:rFonts w:ascii="Calibri" w:hAnsi="Calibri" w:cs="Calibri"/>
          <w:b/>
          <w:sz w:val="22"/>
        </w:rPr>
        <w:t>Grupa docelowa:</w:t>
      </w:r>
    </w:p>
    <w:p w:rsidR="00B9561C" w:rsidRPr="00B9561C" w:rsidRDefault="00CD467C" w:rsidP="00CA7965">
      <w:pPr>
        <w:spacing w:after="227" w:line="276" w:lineRule="auto"/>
        <w:ind w:left="-5"/>
        <w:jc w:val="both"/>
        <w:rPr>
          <w:rFonts w:ascii="Calibri" w:hAnsi="Calibri" w:cs="Calibri"/>
          <w:sz w:val="22"/>
        </w:rPr>
      </w:pPr>
      <w:r w:rsidRPr="00B9561C">
        <w:rPr>
          <w:rFonts w:ascii="Calibri" w:hAnsi="Calibri" w:cs="Calibri"/>
          <w:b/>
          <w:sz w:val="22"/>
        </w:rPr>
        <w:t>W ramach Modułu I</w:t>
      </w:r>
      <w:r w:rsidR="00B9561C">
        <w:rPr>
          <w:rFonts w:ascii="Calibri" w:hAnsi="Calibri" w:cs="Calibri"/>
          <w:b/>
          <w:sz w:val="22"/>
        </w:rPr>
        <w:t xml:space="preserve"> </w:t>
      </w:r>
      <w:r w:rsidR="00B9561C" w:rsidRPr="00B9561C">
        <w:rPr>
          <w:rFonts w:ascii="Calibri" w:hAnsi="Calibri" w:cs="Calibri"/>
          <w:sz w:val="22"/>
        </w:rPr>
        <w:t xml:space="preserve">wsparciem objętych zostanie </w:t>
      </w:r>
      <w:r w:rsidRPr="00B9561C">
        <w:rPr>
          <w:rFonts w:ascii="Calibri" w:hAnsi="Calibri" w:cs="Calibri"/>
          <w:sz w:val="22"/>
        </w:rPr>
        <w:t xml:space="preserve">20 seniorów  </w:t>
      </w:r>
      <w:r w:rsidR="00B9561C" w:rsidRPr="00B9561C">
        <w:rPr>
          <w:rFonts w:ascii="Calibri" w:hAnsi="Calibri" w:cs="Calibri"/>
          <w:sz w:val="22"/>
        </w:rPr>
        <w:t>w wieku 65 lat i więcej</w:t>
      </w:r>
    </w:p>
    <w:p w:rsidR="00AC1DF6" w:rsidRPr="005E3222" w:rsidRDefault="00B9561C" w:rsidP="005E3222">
      <w:pPr>
        <w:spacing w:after="227" w:line="276" w:lineRule="auto"/>
        <w:ind w:left="-5"/>
        <w:jc w:val="both"/>
        <w:rPr>
          <w:rFonts w:ascii="Calibri" w:hAnsi="Calibri" w:cs="Calibri"/>
          <w:sz w:val="22"/>
        </w:rPr>
      </w:pPr>
      <w:r w:rsidRPr="00B9561C">
        <w:rPr>
          <w:rFonts w:ascii="Calibri" w:hAnsi="Calibri" w:cs="Calibri"/>
          <w:sz w:val="22"/>
        </w:rPr>
        <w:t>W ramach Modułu II wsparciem zostanie objętych 99 seniorów w wieku 65 lat i więcej</w:t>
      </w:r>
      <w:r w:rsidR="005E3222">
        <w:t xml:space="preserve"> </w:t>
      </w:r>
    </w:p>
    <w:sectPr w:rsidR="00AC1DF6" w:rsidRPr="005E3222">
      <w:headerReference w:type="default" r:id="rId7"/>
      <w:pgSz w:w="11906" w:h="16838"/>
      <w:pgMar w:top="1417" w:right="1429" w:bottom="178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5CE" w:rsidRDefault="007A05CE" w:rsidP="00CA7965">
      <w:pPr>
        <w:spacing w:after="0" w:line="240" w:lineRule="auto"/>
      </w:pPr>
      <w:r>
        <w:separator/>
      </w:r>
    </w:p>
  </w:endnote>
  <w:endnote w:type="continuationSeparator" w:id="0">
    <w:p w:rsidR="007A05CE" w:rsidRDefault="007A05CE" w:rsidP="00CA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5CE" w:rsidRDefault="007A05CE" w:rsidP="00CA7965">
      <w:pPr>
        <w:spacing w:after="0" w:line="240" w:lineRule="auto"/>
      </w:pPr>
      <w:r>
        <w:separator/>
      </w:r>
    </w:p>
  </w:footnote>
  <w:footnote w:type="continuationSeparator" w:id="0">
    <w:p w:rsidR="007A05CE" w:rsidRDefault="007A05CE" w:rsidP="00CA7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965" w:rsidRDefault="00CA7965" w:rsidP="00CA7965">
    <w:pPr>
      <w:pStyle w:val="Nagwek"/>
      <w:jc w:val="center"/>
    </w:pPr>
    <w:r>
      <w:rPr>
        <w:noProof/>
      </w:rPr>
      <w:drawing>
        <wp:inline distT="0" distB="0" distL="0" distR="0" wp14:anchorId="4D6B7811" wp14:editId="2EEA06EF">
          <wp:extent cx="2876550" cy="647700"/>
          <wp:effectExtent l="0" t="0" r="0" b="0"/>
          <wp:docPr id="1" name="Obraz 1" descr="F:\Szablony materiałów promocyjnych\LOGA\Ważne\znaki_strona_ww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:\Szablony materiałów promocyjnych\LOGA\Ważne\znaki_strona_ww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44610FF"/>
    <w:multiLevelType w:val="hybridMultilevel"/>
    <w:tmpl w:val="737CE128"/>
    <w:lvl w:ilvl="0" w:tplc="70D87F3E">
      <w:start w:val="1"/>
      <w:numFmt w:val="lowerLetter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7D36"/>
    <w:multiLevelType w:val="hybridMultilevel"/>
    <w:tmpl w:val="B7E0B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C479C4"/>
    <w:multiLevelType w:val="hybridMultilevel"/>
    <w:tmpl w:val="05DE7CC8"/>
    <w:lvl w:ilvl="0" w:tplc="3ED4D2C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8C5452">
      <w:start w:val="1"/>
      <w:numFmt w:val="decimal"/>
      <w:lvlText w:val="%2)"/>
      <w:lvlJc w:val="left"/>
      <w:pPr>
        <w:ind w:left="148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263B70">
      <w:start w:val="1"/>
      <w:numFmt w:val="lowerRoman"/>
      <w:lvlText w:val="%3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CB062">
      <w:start w:val="1"/>
      <w:numFmt w:val="decimal"/>
      <w:lvlText w:val="%4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A5DDA">
      <w:start w:val="1"/>
      <w:numFmt w:val="lowerLetter"/>
      <w:lvlText w:val="%5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507B9A">
      <w:start w:val="1"/>
      <w:numFmt w:val="lowerRoman"/>
      <w:lvlText w:val="%6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428C10">
      <w:start w:val="1"/>
      <w:numFmt w:val="decimal"/>
      <w:lvlText w:val="%7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82B2FA">
      <w:start w:val="1"/>
      <w:numFmt w:val="lowerLetter"/>
      <w:lvlText w:val="%8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42FA0E">
      <w:start w:val="1"/>
      <w:numFmt w:val="lowerRoman"/>
      <w:lvlText w:val="%9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1">
    <w:nsid w:val="3BAB4E4A"/>
    <w:multiLevelType w:val="hybridMultilevel"/>
    <w:tmpl w:val="2528DE16"/>
    <w:lvl w:ilvl="0" w:tplc="04150017">
      <w:start w:val="1"/>
      <w:numFmt w:val="lowerLetter"/>
      <w:lvlText w:val="%1)"/>
      <w:lvlJc w:val="left"/>
      <w:pPr>
        <w:ind w:left="10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4" w15:restartNumberingAfterBreak="1">
    <w:nsid w:val="3CE737C5"/>
    <w:multiLevelType w:val="hybridMultilevel"/>
    <w:tmpl w:val="DF206D6A"/>
    <w:lvl w:ilvl="0" w:tplc="F7A87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5" w15:restartNumberingAfterBreak="0">
    <w:nsid w:val="40891A96"/>
    <w:multiLevelType w:val="hybridMultilevel"/>
    <w:tmpl w:val="32A8B3C2"/>
    <w:lvl w:ilvl="0" w:tplc="958E0F4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D014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EC05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2459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C86A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04C6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BEEF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E622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D471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1025E5"/>
    <w:multiLevelType w:val="hybridMultilevel"/>
    <w:tmpl w:val="D6AAEF5E"/>
    <w:lvl w:ilvl="0" w:tplc="0415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362AB0">
      <w:start w:val="1"/>
      <w:numFmt w:val="lowerLetter"/>
      <w:lvlText w:val="%2)"/>
      <w:lvlJc w:val="left"/>
      <w:pPr>
        <w:ind w:left="1354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7857A6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4DD1C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6E1218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12A460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A6B8B0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9091B8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9A49CA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3700B7"/>
    <w:multiLevelType w:val="hybridMultilevel"/>
    <w:tmpl w:val="67989A46"/>
    <w:lvl w:ilvl="0" w:tplc="04150017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1">
    <w:nsid w:val="7D2B21B8"/>
    <w:multiLevelType w:val="hybridMultilevel"/>
    <w:tmpl w:val="6F2A01EA"/>
    <w:lvl w:ilvl="0" w:tplc="04150017">
      <w:start w:val="1"/>
      <w:numFmt w:val="lowerLetter"/>
      <w:lvlText w:val="%1)"/>
      <w:lvlJc w:val="left"/>
      <w:pPr>
        <w:ind w:left="1195" w:hanging="360"/>
      </w:p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F6"/>
    <w:rsid w:val="002C77D1"/>
    <w:rsid w:val="005323AC"/>
    <w:rsid w:val="00536AC5"/>
    <w:rsid w:val="005E3222"/>
    <w:rsid w:val="007A05CE"/>
    <w:rsid w:val="009912D1"/>
    <w:rsid w:val="009B29A5"/>
    <w:rsid w:val="00A30849"/>
    <w:rsid w:val="00A515B8"/>
    <w:rsid w:val="00AC1DF6"/>
    <w:rsid w:val="00B85DA3"/>
    <w:rsid w:val="00B9561C"/>
    <w:rsid w:val="00CA7965"/>
    <w:rsid w:val="00CD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2FC3"/>
  <w15:docId w15:val="{353AAE8E-300A-4588-8525-C5FF283B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8" w:line="252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7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965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CA7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965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9912D1"/>
    <w:pPr>
      <w:ind w:left="720"/>
      <w:contextualSpacing/>
    </w:pPr>
  </w:style>
  <w:style w:type="paragraph" w:styleId="Bezodstpw">
    <w:name w:val="No Spacing"/>
    <w:uiPriority w:val="1"/>
    <w:qFormat/>
    <w:rsid w:val="00CD467C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amaniecka</dc:creator>
  <cp:keywords/>
  <cp:lastModifiedBy>Natalia Raba</cp:lastModifiedBy>
  <cp:revision>2</cp:revision>
  <dcterms:created xsi:type="dcterms:W3CDTF">2023-08-01T07:04:00Z</dcterms:created>
  <dcterms:modified xsi:type="dcterms:W3CDTF">2023-08-01T07:04:00Z</dcterms:modified>
</cp:coreProperties>
</file>