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8A426" w14:textId="77777777" w:rsidR="007E2AFE" w:rsidRPr="00005D60" w:rsidRDefault="007E2AFE" w:rsidP="007E2AFE">
      <w:pPr>
        <w:pStyle w:val="Tekstpodstawowy"/>
        <w:tabs>
          <w:tab w:val="left" w:pos="3912"/>
          <w:tab w:val="right" w:pos="9642"/>
        </w:tabs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Załącznik nr 1</w:t>
      </w:r>
    </w:p>
    <w:p w14:paraId="299E35F9" w14:textId="642C548D" w:rsidR="007E2AFE" w:rsidRDefault="007E2AFE" w:rsidP="007E2AFE">
      <w:pPr>
        <w:pStyle w:val="Tekstpodstawowy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 xml:space="preserve"> do Zarządzenia </w:t>
      </w:r>
      <w:r w:rsidR="00C44E7D">
        <w:rPr>
          <w:rFonts w:asciiTheme="minorHAnsi" w:hAnsiTheme="minorHAnsi" w:cstheme="minorHAnsi"/>
          <w:sz w:val="22"/>
          <w:szCs w:val="22"/>
        </w:rPr>
        <w:t>nr D.</w:t>
      </w:r>
      <w:r>
        <w:rPr>
          <w:rFonts w:asciiTheme="minorHAnsi" w:hAnsiTheme="minorHAnsi" w:cstheme="minorHAnsi"/>
          <w:sz w:val="22"/>
          <w:szCs w:val="22"/>
        </w:rPr>
        <w:t>021.</w:t>
      </w:r>
      <w:r w:rsidR="00C44E7D">
        <w:rPr>
          <w:rFonts w:asciiTheme="minorHAnsi" w:hAnsiTheme="minorHAnsi" w:cstheme="minorHAnsi"/>
          <w:sz w:val="22"/>
          <w:szCs w:val="22"/>
        </w:rPr>
        <w:t>12.2024</w:t>
      </w:r>
    </w:p>
    <w:p w14:paraId="35896826" w14:textId="77777777" w:rsidR="007E2AFE" w:rsidRPr="00005D60" w:rsidRDefault="007E2AFE" w:rsidP="007E2AFE">
      <w:pPr>
        <w:pStyle w:val="Tekstpodstawowy"/>
        <w:ind w:left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Dyrektora CUS w Myślenicach</w:t>
      </w:r>
      <w:r w:rsidRPr="00005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D59B6" w14:textId="77777777" w:rsidR="007E2AFE" w:rsidRPr="00005D60" w:rsidRDefault="007E2AFE" w:rsidP="007E2AFE">
      <w:pPr>
        <w:pStyle w:val="Tekstpodstawowy"/>
        <w:ind w:left="0"/>
        <w:rPr>
          <w:rFonts w:asciiTheme="minorHAnsi" w:hAnsiTheme="minorHAnsi" w:cstheme="minorHAnsi"/>
          <w:sz w:val="22"/>
          <w:szCs w:val="22"/>
        </w:rPr>
      </w:pPr>
    </w:p>
    <w:p w14:paraId="45178823" w14:textId="77777777" w:rsidR="007E2AFE" w:rsidRPr="00005D60" w:rsidRDefault="007E2AFE" w:rsidP="007E2AFE">
      <w:pPr>
        <w:jc w:val="center"/>
        <w:rPr>
          <w:rFonts w:asciiTheme="minorHAnsi" w:hAnsiTheme="minorHAnsi" w:cstheme="minorHAnsi"/>
          <w:b/>
          <w:bCs/>
        </w:rPr>
      </w:pPr>
      <w:r w:rsidRPr="00005D60">
        <w:rPr>
          <w:rFonts w:asciiTheme="minorHAnsi" w:hAnsiTheme="minorHAnsi" w:cstheme="minorHAnsi"/>
          <w:b/>
          <w:bCs/>
        </w:rPr>
        <w:t>DYREKTOR CENTRUM USŁUG SPOŁECZNYCH W MYŚLENICACH</w:t>
      </w:r>
    </w:p>
    <w:p w14:paraId="32CE8BA5" w14:textId="77777777" w:rsidR="007E2AFE" w:rsidRPr="00005D60" w:rsidRDefault="007E2AFE" w:rsidP="007E2AFE">
      <w:pPr>
        <w:jc w:val="center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ul. Słowackiego 82, 32-400 Myślenice</w:t>
      </w:r>
    </w:p>
    <w:p w14:paraId="38D0061E" w14:textId="77777777" w:rsidR="007E2AFE" w:rsidRPr="00005D60" w:rsidRDefault="007E2AFE" w:rsidP="007E2AFE">
      <w:pPr>
        <w:jc w:val="center"/>
        <w:rPr>
          <w:rFonts w:asciiTheme="minorHAnsi" w:hAnsiTheme="minorHAnsi" w:cstheme="minorHAnsi"/>
          <w:b/>
          <w:bCs/>
        </w:rPr>
      </w:pPr>
    </w:p>
    <w:p w14:paraId="1F878A30" w14:textId="0AF43EF1" w:rsidR="007E2AFE" w:rsidRDefault="007E2AFE" w:rsidP="00C44E7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7A6D0C">
        <w:rPr>
          <w:rFonts w:asciiTheme="minorHAnsi" w:hAnsiTheme="minorHAnsi" w:cstheme="minorHAnsi"/>
        </w:rPr>
        <w:t xml:space="preserve"> ramach resortowego Programu Ministra Rodziny, Pracy i Polityki Społecznej „Opieka </w:t>
      </w:r>
      <w:proofErr w:type="spellStart"/>
      <w:r w:rsidRPr="007A6D0C">
        <w:rPr>
          <w:rFonts w:asciiTheme="minorHAnsi" w:hAnsiTheme="minorHAnsi" w:cstheme="minorHAnsi"/>
        </w:rPr>
        <w:t>wytchnieniowa</w:t>
      </w:r>
      <w:proofErr w:type="spellEnd"/>
      <w:r w:rsidRPr="007A6D0C">
        <w:rPr>
          <w:rFonts w:asciiTheme="minorHAnsi" w:hAnsiTheme="minorHAnsi" w:cstheme="minorHAnsi"/>
        </w:rPr>
        <w:t>” dla Jednostek Samorządu Terytorialnego – edycja 2024</w:t>
      </w:r>
      <w:r>
        <w:rPr>
          <w:rFonts w:asciiTheme="minorHAnsi" w:hAnsiTheme="minorHAnsi" w:cstheme="minorHAnsi"/>
        </w:rPr>
        <w:t>, n</w:t>
      </w:r>
      <w:r w:rsidRPr="00005D60">
        <w:rPr>
          <w:rFonts w:asciiTheme="minorHAnsi" w:hAnsiTheme="minorHAnsi" w:cstheme="minorHAnsi"/>
        </w:rPr>
        <w:t>a podstawie art. 5 ust</w:t>
      </w:r>
      <w:r>
        <w:rPr>
          <w:rFonts w:asciiTheme="minorHAnsi" w:hAnsiTheme="minorHAnsi" w:cstheme="minorHAnsi"/>
        </w:rPr>
        <w:t>.</w:t>
      </w:r>
      <w:r w:rsidRPr="00005D60"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 xml:space="preserve"> pkt. 1</w:t>
      </w:r>
      <w:r w:rsidRPr="00005D60">
        <w:rPr>
          <w:rFonts w:asciiTheme="minorHAnsi" w:hAnsiTheme="minorHAnsi" w:cstheme="minorHAnsi"/>
        </w:rPr>
        <w:t xml:space="preserve"> i art. 13 ustawy z dnia 24 kwietnia 2003 r. o działalności pożytku publicznego i o wolontariacie (tj. Dz. U. z 2023r. poz. 571) oraz </w:t>
      </w:r>
      <w:r>
        <w:rPr>
          <w:rFonts w:asciiTheme="minorHAnsi" w:hAnsiTheme="minorHAnsi" w:cstheme="minorHAnsi"/>
        </w:rPr>
        <w:t>w</w:t>
      </w:r>
      <w:r w:rsidR="00A57E3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związku z </w:t>
      </w:r>
      <w:r w:rsidRPr="00005D60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ą</w:t>
      </w:r>
      <w:r w:rsidRPr="00005D60">
        <w:rPr>
          <w:rFonts w:asciiTheme="minorHAnsi" w:hAnsiTheme="minorHAnsi" w:cstheme="minorHAnsi"/>
        </w:rPr>
        <w:t xml:space="preserve"> Rady Miejskiej w Myślenicach nr 731/LXXII/2023 z dnia 27 listopada 2023 roku w</w:t>
      </w:r>
      <w:r w:rsidR="00A57E34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 xml:space="preserve">sprawie przyjęcia „Rocznego programu współpracy Gminy Myślenice z organizacjami pozarządowymi oraz podmiotami wymienionymi w art. 3 ust 3 ustawy o działalności pożytku publicznego i o wolontariacie” na rok 2024, </w:t>
      </w:r>
      <w:r w:rsidRPr="0083684A">
        <w:rPr>
          <w:rFonts w:asciiTheme="minorHAnsi" w:hAnsiTheme="minorHAnsi" w:cstheme="minorHAnsi"/>
        </w:rPr>
        <w:t xml:space="preserve">ogłasza otwarty konkurs ofert na realizację zadania publicznego w </w:t>
      </w:r>
      <w:r w:rsidRPr="00572283">
        <w:rPr>
          <w:rFonts w:asciiTheme="minorHAnsi" w:hAnsiTheme="minorHAnsi" w:cstheme="minorHAnsi"/>
        </w:rPr>
        <w:t xml:space="preserve">zakresie </w:t>
      </w:r>
      <w:r>
        <w:rPr>
          <w:rFonts w:asciiTheme="minorHAnsi" w:hAnsiTheme="minorHAnsi" w:cstheme="minorHAnsi"/>
        </w:rPr>
        <w:t>wdrażania</w:t>
      </w:r>
      <w:r w:rsidRPr="00572283">
        <w:rPr>
          <w:rFonts w:asciiTheme="minorHAnsi" w:hAnsiTheme="minorHAnsi" w:cstheme="minorHAnsi"/>
        </w:rPr>
        <w:t xml:space="preserve"> Programu „Opieka </w:t>
      </w:r>
      <w:proofErr w:type="spellStart"/>
      <w:r w:rsidRPr="00572283">
        <w:rPr>
          <w:rFonts w:asciiTheme="minorHAnsi" w:hAnsiTheme="minorHAnsi" w:cstheme="minorHAnsi"/>
        </w:rPr>
        <w:t>wytchnieniowa</w:t>
      </w:r>
      <w:proofErr w:type="spellEnd"/>
      <w:r w:rsidRPr="00572283">
        <w:rPr>
          <w:rFonts w:asciiTheme="minorHAnsi" w:hAnsiTheme="minorHAnsi" w:cstheme="minorHAnsi"/>
        </w:rPr>
        <w:t>” dla Jednostek Samorządu Terytorialnego – edycja 2024 na terenie Gminy Myślenice.</w:t>
      </w:r>
    </w:p>
    <w:p w14:paraId="2DCD0C62" w14:textId="77777777" w:rsidR="007E2AFE" w:rsidRPr="00572283" w:rsidRDefault="007E2AFE" w:rsidP="00C44E7D">
      <w:pPr>
        <w:spacing w:line="276" w:lineRule="auto"/>
        <w:jc w:val="both"/>
        <w:rPr>
          <w:rFonts w:asciiTheme="minorHAnsi" w:hAnsiTheme="minorHAnsi" w:cstheme="minorHAnsi"/>
        </w:rPr>
      </w:pPr>
    </w:p>
    <w:p w14:paraId="2E60E73E" w14:textId="77777777" w:rsidR="007E2AFE" w:rsidRPr="00005D60" w:rsidRDefault="007E2AFE" w:rsidP="00C44E7D">
      <w:pPr>
        <w:pStyle w:val="Akapitzlist"/>
        <w:numPr>
          <w:ilvl w:val="0"/>
          <w:numId w:val="18"/>
        </w:numPr>
        <w:tabs>
          <w:tab w:val="left" w:pos="400"/>
        </w:tabs>
        <w:spacing w:line="276" w:lineRule="auto"/>
        <w:ind w:left="357" w:hanging="357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  <w:u w:val="single"/>
        </w:rPr>
        <w:t>Rodzaj zadania</w:t>
      </w:r>
    </w:p>
    <w:p w14:paraId="5693EE9E" w14:textId="77777777" w:rsidR="007E2AFE" w:rsidRDefault="007E2AFE" w:rsidP="00C44E7D">
      <w:pPr>
        <w:pStyle w:val="Akapitzlist"/>
        <w:spacing w:line="276" w:lineRule="auto"/>
        <w:ind w:left="1077" w:firstLine="0"/>
        <w:jc w:val="both"/>
        <w:rPr>
          <w:rFonts w:asciiTheme="minorHAnsi" w:eastAsiaTheme="minorHAnsi" w:hAnsiTheme="minorHAnsi" w:cstheme="minorHAnsi"/>
          <w:lang w:eastAsia="en-US" w:bidi="ar-SA"/>
        </w:rPr>
      </w:pPr>
    </w:p>
    <w:p w14:paraId="04360CFA" w14:textId="77777777" w:rsidR="007E2AFE" w:rsidRDefault="007E2AFE" w:rsidP="00C44E7D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202E9A">
        <w:rPr>
          <w:rFonts w:asciiTheme="minorHAnsi" w:hAnsiTheme="minorHAnsi" w:cstheme="minorHAnsi"/>
        </w:rPr>
        <w:t>Niniejszy konkurs ma na celu wyłonienie najkorzystniejszej oferty i zlecenie podmiotowi prowadzącemu działalność pożytku publicznego realizację zadania publicznego w zakresie</w:t>
      </w:r>
      <w:r>
        <w:rPr>
          <w:rFonts w:asciiTheme="minorHAnsi" w:hAnsiTheme="minorHAnsi" w:cstheme="minorHAnsi"/>
        </w:rPr>
        <w:t>:</w:t>
      </w:r>
    </w:p>
    <w:p w14:paraId="289C83AD" w14:textId="77777777" w:rsidR="007E2AFE" w:rsidRDefault="007E2AFE" w:rsidP="00C44E7D">
      <w:pPr>
        <w:pStyle w:val="Akapitzlist"/>
        <w:numPr>
          <w:ilvl w:val="0"/>
          <w:numId w:val="46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świadczenia usług opieki </w:t>
      </w:r>
      <w:proofErr w:type="spellStart"/>
      <w:r>
        <w:rPr>
          <w:rFonts w:asciiTheme="minorHAnsi" w:hAnsiTheme="minorHAnsi" w:cstheme="minorHAnsi"/>
        </w:rPr>
        <w:t>wytchnieniowej</w:t>
      </w:r>
      <w:proofErr w:type="spellEnd"/>
      <w:r>
        <w:rPr>
          <w:rFonts w:asciiTheme="minorHAnsi" w:hAnsiTheme="minorHAnsi" w:cstheme="minorHAnsi"/>
        </w:rPr>
        <w:t xml:space="preserve"> w ramach pobytu dziennego</w:t>
      </w:r>
      <w:r w:rsidRPr="00202E9A">
        <w:rPr>
          <w:rFonts w:asciiTheme="minorHAnsi" w:hAnsiTheme="minorHAnsi" w:cstheme="minorHAnsi"/>
        </w:rPr>
        <w:t xml:space="preserve"> </w:t>
      </w:r>
      <w:r w:rsidRPr="00B60484">
        <w:rPr>
          <w:rFonts w:asciiTheme="minorHAnsi" w:hAnsiTheme="minorHAnsi" w:cstheme="minorHAnsi"/>
        </w:rPr>
        <w:t xml:space="preserve">w miejscu zamieszkania osoby z niepełnosprawnością, dla 20 dzieci z niepełnosprawnościami w łącznej ilości 2 451,60 godzin opieki </w:t>
      </w:r>
      <w:proofErr w:type="spellStart"/>
      <w:r w:rsidRPr="00B60484">
        <w:rPr>
          <w:rFonts w:asciiTheme="minorHAnsi" w:hAnsiTheme="minorHAnsi" w:cstheme="minorHAnsi"/>
        </w:rPr>
        <w:t>wytchnieniowej</w:t>
      </w:r>
      <w:proofErr w:type="spellEnd"/>
      <w:r w:rsidRPr="00B60484">
        <w:rPr>
          <w:rFonts w:asciiTheme="minorHAnsi" w:hAnsiTheme="minorHAnsi" w:cstheme="minorHAnsi"/>
        </w:rPr>
        <w:t xml:space="preserve"> przy zastrzeżeniu, że wymiar godzin usług opieki </w:t>
      </w:r>
      <w:proofErr w:type="spellStart"/>
      <w:r w:rsidRPr="00B60484">
        <w:rPr>
          <w:rFonts w:asciiTheme="minorHAnsi" w:hAnsiTheme="minorHAnsi" w:cstheme="minorHAnsi"/>
        </w:rPr>
        <w:t>wytchnieniowej</w:t>
      </w:r>
      <w:proofErr w:type="spellEnd"/>
      <w:r w:rsidRPr="00B60484">
        <w:rPr>
          <w:rFonts w:asciiTheme="minorHAnsi" w:hAnsiTheme="minorHAnsi" w:cstheme="minorHAnsi"/>
        </w:rPr>
        <w:t xml:space="preserve"> na uczestnika programu nie może przekroczyć 240.</w:t>
      </w:r>
    </w:p>
    <w:p w14:paraId="177447CF" w14:textId="0F2AB299" w:rsidR="007E2AFE" w:rsidRPr="00082FC6" w:rsidRDefault="007E2AFE" w:rsidP="00C44E7D">
      <w:pPr>
        <w:pStyle w:val="Akapitzlist"/>
        <w:numPr>
          <w:ilvl w:val="0"/>
          <w:numId w:val="46"/>
        </w:numPr>
        <w:tabs>
          <w:tab w:val="left" w:pos="54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B60484">
        <w:rPr>
          <w:rFonts w:asciiTheme="minorHAnsi" w:hAnsiTheme="minorHAnsi" w:cstheme="minorHAnsi"/>
        </w:rPr>
        <w:t xml:space="preserve">świadczenia usług opieki </w:t>
      </w:r>
      <w:proofErr w:type="spellStart"/>
      <w:r w:rsidRPr="00B60484">
        <w:rPr>
          <w:rFonts w:asciiTheme="minorHAnsi" w:hAnsiTheme="minorHAnsi" w:cstheme="minorHAnsi"/>
        </w:rPr>
        <w:t>wytchnieniowej</w:t>
      </w:r>
      <w:proofErr w:type="spellEnd"/>
      <w:r w:rsidRPr="00B604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ramach pobytu całodobowego </w:t>
      </w:r>
      <w:r w:rsidRPr="00082FC6">
        <w:rPr>
          <w:rFonts w:asciiTheme="minorHAnsi" w:hAnsiTheme="minorHAnsi" w:cstheme="minorHAnsi"/>
        </w:rPr>
        <w:t>dla opiekunów 15 osób z</w:t>
      </w:r>
      <w:r w:rsidR="00C44E7D">
        <w:rPr>
          <w:rFonts w:asciiTheme="minorHAnsi" w:hAnsiTheme="minorHAnsi" w:cstheme="minorHAnsi"/>
        </w:rPr>
        <w:t> </w:t>
      </w:r>
      <w:r w:rsidRPr="00082FC6">
        <w:rPr>
          <w:rFonts w:asciiTheme="minorHAnsi" w:hAnsiTheme="minorHAnsi" w:cstheme="minorHAnsi"/>
        </w:rPr>
        <w:t>niepełnosprawnością w podziale na opiekunów:</w:t>
      </w:r>
    </w:p>
    <w:p w14:paraId="62F3A05F" w14:textId="078EF3EA" w:rsidR="007E2AFE" w:rsidRDefault="007E2AFE" w:rsidP="00936631">
      <w:pPr>
        <w:pStyle w:val="Akapitzlist"/>
        <w:numPr>
          <w:ilvl w:val="0"/>
          <w:numId w:val="48"/>
        </w:numPr>
        <w:tabs>
          <w:tab w:val="left" w:pos="544"/>
        </w:tabs>
        <w:spacing w:line="276" w:lineRule="auto"/>
        <w:ind w:left="1077" w:hanging="357"/>
        <w:jc w:val="both"/>
        <w:rPr>
          <w:rFonts w:asciiTheme="minorHAnsi" w:hAnsiTheme="minorHAnsi" w:cstheme="minorHAnsi"/>
        </w:rPr>
      </w:pPr>
      <w:r w:rsidRPr="00B60484">
        <w:rPr>
          <w:rFonts w:asciiTheme="minorHAnsi" w:hAnsiTheme="minorHAnsi" w:cstheme="minorHAnsi"/>
        </w:rPr>
        <w:t>10 osób posiadających orzeczenie o znacznym stopniu niepełnosprawności albo orzeczenie traktowane na równi z orzeczeniem o znacznym stopniu niepełnosprawności</w:t>
      </w:r>
    </w:p>
    <w:p w14:paraId="375C43FD" w14:textId="3C2683E4" w:rsidR="007E2AFE" w:rsidRPr="00082FC6" w:rsidRDefault="007E2AFE" w:rsidP="00936631">
      <w:pPr>
        <w:pStyle w:val="Akapitzlist"/>
        <w:numPr>
          <w:ilvl w:val="0"/>
          <w:numId w:val="48"/>
        </w:numPr>
        <w:tabs>
          <w:tab w:val="left" w:pos="544"/>
        </w:tabs>
        <w:spacing w:line="276" w:lineRule="auto"/>
        <w:ind w:left="1077" w:hanging="357"/>
        <w:jc w:val="both"/>
        <w:rPr>
          <w:rFonts w:asciiTheme="minorHAnsi" w:hAnsiTheme="minorHAnsi" w:cstheme="minorHAnsi"/>
        </w:rPr>
      </w:pPr>
      <w:r w:rsidRPr="00082FC6">
        <w:rPr>
          <w:rFonts w:asciiTheme="minorHAnsi" w:hAnsiTheme="minorHAnsi" w:cstheme="minorHAnsi"/>
        </w:rPr>
        <w:t>5 osób posiadających orzeczenie o znacznym stopniu niepełnosprawności albo orzeczenie traktowane na równi z orzeczeniem o znacznym stopniu niepełnosprawności z</w:t>
      </w:r>
      <w:r w:rsidR="00936631">
        <w:rPr>
          <w:rFonts w:asciiTheme="minorHAnsi" w:hAnsiTheme="minorHAnsi" w:cstheme="minorHAnsi"/>
        </w:rPr>
        <w:t> </w:t>
      </w:r>
      <w:r w:rsidRPr="00082FC6">
        <w:rPr>
          <w:rFonts w:asciiTheme="minorHAnsi" w:hAnsiTheme="minorHAnsi" w:cstheme="minorHAnsi"/>
        </w:rPr>
        <w:t>niepełnosprawnością sprzężoną.</w:t>
      </w:r>
    </w:p>
    <w:p w14:paraId="69A914D4" w14:textId="7F575347" w:rsidR="007E2AFE" w:rsidRDefault="007E2AFE" w:rsidP="00C44E7D">
      <w:pPr>
        <w:pStyle w:val="Akapitzlist"/>
        <w:tabs>
          <w:tab w:val="left" w:pos="544"/>
        </w:tabs>
        <w:spacing w:line="276" w:lineRule="auto"/>
        <w:ind w:left="717" w:firstLine="0"/>
        <w:jc w:val="both"/>
        <w:rPr>
          <w:rFonts w:asciiTheme="minorHAnsi" w:hAnsiTheme="minorHAnsi" w:cstheme="minorHAnsi"/>
        </w:rPr>
      </w:pPr>
      <w:r w:rsidRPr="00B60484">
        <w:rPr>
          <w:rFonts w:asciiTheme="minorHAnsi" w:hAnsiTheme="minorHAnsi" w:cstheme="minorHAnsi"/>
        </w:rPr>
        <w:t xml:space="preserve">Gmina Myślenice planuje świadczyć usługi opieki </w:t>
      </w:r>
      <w:proofErr w:type="spellStart"/>
      <w:r w:rsidRPr="00B60484">
        <w:rPr>
          <w:rFonts w:asciiTheme="minorHAnsi" w:hAnsiTheme="minorHAnsi" w:cstheme="minorHAnsi"/>
        </w:rPr>
        <w:t>wytchnieniowej</w:t>
      </w:r>
      <w:proofErr w:type="spellEnd"/>
      <w:r w:rsidRPr="00B60484">
        <w:rPr>
          <w:rFonts w:asciiTheme="minorHAnsi" w:hAnsiTheme="minorHAnsi" w:cstheme="minorHAnsi"/>
        </w:rPr>
        <w:t xml:space="preserve"> w formie pobytu całodobowego w</w:t>
      </w:r>
      <w:r w:rsidR="00C44E7D">
        <w:rPr>
          <w:rFonts w:asciiTheme="minorHAnsi" w:hAnsiTheme="minorHAnsi" w:cstheme="minorHAnsi"/>
        </w:rPr>
        <w:t> </w:t>
      </w:r>
      <w:r w:rsidRPr="00B60484">
        <w:rPr>
          <w:rFonts w:asciiTheme="minorHAnsi" w:hAnsiTheme="minorHAnsi" w:cstheme="minorHAnsi"/>
        </w:rPr>
        <w:t xml:space="preserve">domu pomocy społecznej prowadzonym przez podmioty niepubliczne, o których mowa w art. 57 </w:t>
      </w:r>
      <w:r w:rsidRPr="00EA3CE0">
        <w:rPr>
          <w:rFonts w:asciiTheme="minorHAnsi" w:hAnsiTheme="minorHAnsi" w:cstheme="minorHAnsi"/>
        </w:rPr>
        <w:t>ust. 1 pkt 2-4 ustawy z dnia 12 marca 2004 r. o pomocy społecznej, w łącznej ilości 180 dób opieki</w:t>
      </w:r>
      <w:r w:rsidRPr="00B60484">
        <w:rPr>
          <w:rFonts w:asciiTheme="minorHAnsi" w:hAnsiTheme="minorHAnsi" w:cstheme="minorHAnsi"/>
        </w:rPr>
        <w:t xml:space="preserve"> </w:t>
      </w:r>
      <w:proofErr w:type="spellStart"/>
      <w:r w:rsidRPr="00B60484">
        <w:rPr>
          <w:rFonts w:asciiTheme="minorHAnsi" w:hAnsiTheme="minorHAnsi" w:cstheme="minorHAnsi"/>
        </w:rPr>
        <w:t>wytchnieniowej</w:t>
      </w:r>
      <w:proofErr w:type="spellEnd"/>
      <w:r w:rsidRPr="00B60484">
        <w:rPr>
          <w:rFonts w:asciiTheme="minorHAnsi" w:hAnsiTheme="minorHAnsi" w:cstheme="minorHAnsi"/>
        </w:rPr>
        <w:t xml:space="preserve"> przy zastrzeżeniu, że wymiar dób usług opieki </w:t>
      </w:r>
      <w:proofErr w:type="spellStart"/>
      <w:r w:rsidRPr="00B60484">
        <w:rPr>
          <w:rFonts w:asciiTheme="minorHAnsi" w:hAnsiTheme="minorHAnsi" w:cstheme="minorHAnsi"/>
        </w:rPr>
        <w:t>wytchnieniowej</w:t>
      </w:r>
      <w:proofErr w:type="spellEnd"/>
      <w:r w:rsidRPr="00B60484">
        <w:rPr>
          <w:rFonts w:asciiTheme="minorHAnsi" w:hAnsiTheme="minorHAnsi" w:cstheme="minorHAnsi"/>
        </w:rPr>
        <w:t xml:space="preserve"> na uczestnika </w:t>
      </w:r>
      <w:r w:rsidRPr="00EA3CE0">
        <w:rPr>
          <w:rFonts w:asciiTheme="minorHAnsi" w:hAnsiTheme="minorHAnsi" w:cstheme="minorHAnsi"/>
        </w:rPr>
        <w:t>programu nie może przekroczyć 14 dób.</w:t>
      </w:r>
    </w:p>
    <w:p w14:paraId="51CA8B17" w14:textId="77777777" w:rsidR="007E2AFE" w:rsidRPr="001C7AEC" w:rsidRDefault="00775D4C" w:rsidP="00C44E7D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C7AEC">
        <w:rPr>
          <w:rFonts w:asciiTheme="minorHAnsi" w:hAnsiTheme="minorHAnsi" w:cstheme="minorHAnsi"/>
        </w:rPr>
        <w:t xml:space="preserve">W ramach zadania Oferent, którego oferta zostanie wybrana, realizować będzie na rzecz wskazanych przez Zamawiającego osób usługi w formie i wymiarze wskazanym przez Zamawiającego na zasadach wynikających z niniejszego ogłoszenia, Programu oraz zawartej umowy. </w:t>
      </w:r>
    </w:p>
    <w:p w14:paraId="18543C81" w14:textId="148E705C" w:rsidR="001C7AEC" w:rsidRPr="00EA3CE0" w:rsidRDefault="007E2AFE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A3CE0">
        <w:rPr>
          <w:rFonts w:asciiTheme="minorHAnsi" w:hAnsiTheme="minorHAnsi" w:cstheme="minorHAnsi"/>
        </w:rPr>
        <w:t xml:space="preserve">Zadanie publiczne winno być wykonywane zgodnie z zapisami  Programu „Opieka </w:t>
      </w:r>
      <w:proofErr w:type="spellStart"/>
      <w:r w:rsidRPr="00EA3CE0">
        <w:rPr>
          <w:rFonts w:asciiTheme="minorHAnsi" w:hAnsiTheme="minorHAnsi" w:cstheme="minorHAnsi"/>
        </w:rPr>
        <w:t>wytchnieniowa</w:t>
      </w:r>
      <w:proofErr w:type="spellEnd"/>
      <w:r w:rsidRPr="00EA3CE0">
        <w:rPr>
          <w:rFonts w:asciiTheme="minorHAnsi" w:hAnsiTheme="minorHAnsi" w:cstheme="minorHAnsi"/>
        </w:rPr>
        <w:t>” dla Jednostek Samorządu Terytorialnego – edycja 2024 stanowiącym załącznik nr 1 do niniejszego ogłoszenia.</w:t>
      </w:r>
      <w:r w:rsidR="00E954F2" w:rsidRPr="00EA3CE0">
        <w:tab/>
      </w:r>
    </w:p>
    <w:p w14:paraId="72A1D948" w14:textId="0132332D" w:rsidR="001C7AEC" w:rsidRDefault="001C7AEC" w:rsidP="00C44E7D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033221">
        <w:rPr>
          <w:rFonts w:asciiTheme="minorHAnsi" w:hAnsiTheme="minorHAnsi" w:cstheme="minorHAnsi"/>
        </w:rPr>
        <w:t xml:space="preserve">W przypadku, gdy usługi opieki </w:t>
      </w:r>
      <w:proofErr w:type="spellStart"/>
      <w:r w:rsidRPr="00033221">
        <w:rPr>
          <w:rFonts w:asciiTheme="minorHAnsi" w:hAnsiTheme="minorHAnsi" w:cstheme="minorHAnsi"/>
        </w:rPr>
        <w:t>wytchnieniowej</w:t>
      </w:r>
      <w:proofErr w:type="spellEnd"/>
      <w:r w:rsidRPr="00033221">
        <w:rPr>
          <w:rFonts w:asciiTheme="minorHAnsi" w:hAnsiTheme="minorHAnsi" w:cstheme="minorHAnsi"/>
        </w:rPr>
        <w:t xml:space="preserve"> będą świadczone dla członków rodziny lub opiekunów sprawujących bezpośrednią opiekę nad dziećmi do ukończenia 16. roku życia posiadającymi orzeczenie o</w:t>
      </w:r>
      <w:r w:rsidR="00A57E34">
        <w:rPr>
          <w:rFonts w:asciiTheme="minorHAnsi" w:hAnsiTheme="minorHAnsi" w:cstheme="minorHAnsi"/>
        </w:rPr>
        <w:t> </w:t>
      </w:r>
      <w:r w:rsidRPr="00033221">
        <w:rPr>
          <w:rFonts w:asciiTheme="minorHAnsi" w:hAnsiTheme="minorHAnsi" w:cstheme="minorHAnsi"/>
        </w:rPr>
        <w:t xml:space="preserve">niepełnosprawności, w odniesieniu do osób, które mają świadczyć usługi opieki </w:t>
      </w:r>
      <w:proofErr w:type="spellStart"/>
      <w:r w:rsidRPr="00033221">
        <w:rPr>
          <w:rFonts w:asciiTheme="minorHAnsi" w:hAnsiTheme="minorHAnsi" w:cstheme="minorHAnsi"/>
        </w:rPr>
        <w:t>wytchnieniowej</w:t>
      </w:r>
      <w:proofErr w:type="spellEnd"/>
      <w:r w:rsidRPr="00033221">
        <w:rPr>
          <w:rFonts w:asciiTheme="minorHAnsi" w:hAnsiTheme="minorHAnsi" w:cstheme="minorHAnsi"/>
        </w:rPr>
        <w:t xml:space="preserve">, wymagane są także: zaświadczenie o niekaralności; informacja o niefigurowaniu w Rejestrze Sprawców Przestępstw na Tle Seksualnym w postaci wydruku pobranej informacji z Rejestru; pisemna akceptacja osoby, która ma świadczyć usługę opieki </w:t>
      </w:r>
      <w:proofErr w:type="spellStart"/>
      <w:r w:rsidRPr="00033221">
        <w:rPr>
          <w:rFonts w:asciiTheme="minorHAnsi" w:hAnsiTheme="minorHAnsi" w:cstheme="minorHAnsi"/>
        </w:rPr>
        <w:t>wytchnieniowej</w:t>
      </w:r>
      <w:proofErr w:type="spellEnd"/>
      <w:r w:rsidRPr="00033221">
        <w:rPr>
          <w:rFonts w:asciiTheme="minorHAnsi" w:hAnsiTheme="minorHAnsi" w:cstheme="minorHAnsi"/>
        </w:rPr>
        <w:t xml:space="preserve"> ze strony rodzica lub opiekuna prawnego </w:t>
      </w:r>
      <w:r w:rsidRPr="00033221">
        <w:rPr>
          <w:rFonts w:asciiTheme="minorHAnsi" w:hAnsiTheme="minorHAnsi" w:cstheme="minorHAnsi"/>
        </w:rPr>
        <w:lastRenderedPageBreak/>
        <w:t>dziecka z niepełnosprawnością.</w:t>
      </w:r>
    </w:p>
    <w:p w14:paraId="310DC005" w14:textId="3D6A8A87" w:rsidR="001C7AEC" w:rsidRDefault="001C7AEC" w:rsidP="00C44E7D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C7AEC">
        <w:rPr>
          <w:rFonts w:asciiTheme="minorHAnsi" w:hAnsiTheme="minorHAnsi" w:cstheme="minorHAnsi"/>
        </w:rPr>
        <w:t xml:space="preserve">Rodzaj i zakres godzinowy usług opieki </w:t>
      </w:r>
      <w:proofErr w:type="spellStart"/>
      <w:r w:rsidRPr="001C7AEC">
        <w:rPr>
          <w:rFonts w:asciiTheme="minorHAnsi" w:hAnsiTheme="minorHAnsi" w:cstheme="minorHAnsi"/>
        </w:rPr>
        <w:t>wytchnieniowej</w:t>
      </w:r>
      <w:proofErr w:type="spellEnd"/>
      <w:r w:rsidRPr="001C7AEC">
        <w:rPr>
          <w:rFonts w:asciiTheme="minorHAnsi" w:hAnsiTheme="minorHAnsi" w:cstheme="minorHAnsi"/>
        </w:rPr>
        <w:t xml:space="preserve"> będzie uzależniony od osobistej sytuacji uczestnika Programu, z uwzględnieniem stopnia i rodzaju niepełnosprawności osoby z niepełnosprawnością. Określa je Zamawiający. </w:t>
      </w:r>
    </w:p>
    <w:p w14:paraId="40FA04AF" w14:textId="77777777" w:rsidR="001C7AEC" w:rsidRPr="0097596F" w:rsidRDefault="001C7AEC" w:rsidP="00C44E7D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7596F">
        <w:rPr>
          <w:rFonts w:asciiTheme="minorHAnsi" w:hAnsiTheme="minorHAnsi" w:cstheme="minorHAnsi"/>
        </w:rPr>
        <w:t xml:space="preserve">Koszty związane bezpośrednio z realizacją </w:t>
      </w:r>
      <w:r>
        <w:rPr>
          <w:rFonts w:asciiTheme="minorHAnsi" w:hAnsiTheme="minorHAnsi" w:cstheme="minorHAnsi"/>
        </w:rPr>
        <w:t>zadania</w:t>
      </w:r>
      <w:r w:rsidRPr="0097596F">
        <w:rPr>
          <w:rFonts w:asciiTheme="minorHAnsi" w:hAnsiTheme="minorHAnsi" w:cstheme="minorHAnsi"/>
        </w:rPr>
        <w:t xml:space="preserve"> finansowane z</w:t>
      </w:r>
      <w:r>
        <w:rPr>
          <w:rFonts w:asciiTheme="minorHAnsi" w:hAnsiTheme="minorHAnsi" w:cstheme="minorHAnsi"/>
        </w:rPr>
        <w:t xml:space="preserve"> dotacji</w:t>
      </w:r>
      <w:r w:rsidRPr="0097596F">
        <w:rPr>
          <w:rFonts w:asciiTheme="minorHAnsi" w:hAnsiTheme="minorHAnsi" w:cstheme="minorHAnsi"/>
        </w:rPr>
        <w:t>:</w:t>
      </w:r>
    </w:p>
    <w:p w14:paraId="52927FB2" w14:textId="73B21C15" w:rsidR="001C7AEC" w:rsidRPr="001D6281" w:rsidRDefault="001C7AEC" w:rsidP="00C44E7D">
      <w:pPr>
        <w:pStyle w:val="Akapitzlist"/>
        <w:numPr>
          <w:ilvl w:val="0"/>
          <w:numId w:val="43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1D6281">
        <w:rPr>
          <w:rFonts w:asciiTheme="minorHAnsi" w:hAnsiTheme="minorHAnsi" w:cstheme="minorHAnsi"/>
        </w:rPr>
        <w:t>w ramach pobytu dziennego, nie mogą przekroczyć 50</w:t>
      </w:r>
      <w:r w:rsidR="008D19DA">
        <w:rPr>
          <w:rFonts w:asciiTheme="minorHAnsi" w:hAnsiTheme="minorHAnsi" w:cstheme="minorHAnsi"/>
        </w:rPr>
        <w:t>,00</w:t>
      </w:r>
      <w:r w:rsidRPr="001D6281">
        <w:rPr>
          <w:rFonts w:asciiTheme="minorHAnsi" w:hAnsiTheme="minorHAnsi" w:cstheme="minorHAnsi"/>
        </w:rPr>
        <w:t xml:space="preserve"> zł brutto za godzinę realizacji usług</w:t>
      </w:r>
      <w:r>
        <w:rPr>
          <w:rFonts w:asciiTheme="minorHAnsi" w:hAnsiTheme="minorHAnsi" w:cstheme="minorHAnsi"/>
        </w:rPr>
        <w:t xml:space="preserve"> </w:t>
      </w:r>
      <w:r w:rsidRPr="001D6281">
        <w:rPr>
          <w:rFonts w:asciiTheme="minorHAnsi" w:hAnsiTheme="minorHAnsi" w:cstheme="minorHAnsi"/>
        </w:rPr>
        <w:t xml:space="preserve">opieki </w:t>
      </w:r>
      <w:proofErr w:type="spellStart"/>
      <w:r w:rsidRPr="001D6281">
        <w:rPr>
          <w:rFonts w:asciiTheme="minorHAnsi" w:hAnsiTheme="minorHAnsi" w:cstheme="minorHAnsi"/>
        </w:rPr>
        <w:t>wytchnieniowej</w:t>
      </w:r>
      <w:proofErr w:type="spellEnd"/>
      <w:r w:rsidRPr="001D6281">
        <w:rPr>
          <w:rFonts w:asciiTheme="minorHAnsi" w:hAnsiTheme="minorHAnsi" w:cstheme="minorHAnsi"/>
        </w:rPr>
        <w:t>;</w:t>
      </w:r>
    </w:p>
    <w:p w14:paraId="5939AC80" w14:textId="6E57F2C7" w:rsidR="001C7AEC" w:rsidRDefault="001C7AEC" w:rsidP="00C44E7D">
      <w:pPr>
        <w:pStyle w:val="Akapitzlist"/>
        <w:numPr>
          <w:ilvl w:val="0"/>
          <w:numId w:val="43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E954F2">
        <w:rPr>
          <w:rFonts w:asciiTheme="minorHAnsi" w:hAnsiTheme="minorHAnsi" w:cstheme="minorHAnsi"/>
        </w:rPr>
        <w:t>w ramach pobytu całodobowego, nie mogą przekroczyć: 450</w:t>
      </w:r>
      <w:r w:rsidR="008D19DA">
        <w:rPr>
          <w:rFonts w:asciiTheme="minorHAnsi" w:hAnsiTheme="minorHAnsi" w:cstheme="minorHAnsi"/>
        </w:rPr>
        <w:t xml:space="preserve">,00 </w:t>
      </w:r>
      <w:r w:rsidRPr="00E954F2">
        <w:rPr>
          <w:rFonts w:asciiTheme="minorHAnsi" w:hAnsiTheme="minorHAnsi" w:cstheme="minorHAnsi"/>
        </w:rPr>
        <w:t>zł brutto za dobę realizacji</w:t>
      </w:r>
      <w:r>
        <w:rPr>
          <w:rFonts w:asciiTheme="minorHAnsi" w:hAnsiTheme="minorHAnsi" w:cstheme="minorHAnsi"/>
        </w:rPr>
        <w:t xml:space="preserve"> </w:t>
      </w:r>
      <w:r w:rsidRPr="001D6281">
        <w:rPr>
          <w:rFonts w:asciiTheme="minorHAnsi" w:hAnsiTheme="minorHAnsi" w:cstheme="minorHAnsi"/>
        </w:rPr>
        <w:t xml:space="preserve">usług opieki </w:t>
      </w:r>
      <w:proofErr w:type="spellStart"/>
      <w:r w:rsidRPr="001D6281">
        <w:rPr>
          <w:rFonts w:asciiTheme="minorHAnsi" w:hAnsiTheme="minorHAnsi" w:cstheme="minorHAnsi"/>
        </w:rPr>
        <w:t>wytchnieniowej</w:t>
      </w:r>
      <w:proofErr w:type="spellEnd"/>
      <w:r w:rsidRPr="001D6281">
        <w:rPr>
          <w:rFonts w:asciiTheme="minorHAnsi" w:hAnsiTheme="minorHAnsi" w:cstheme="minorHAnsi"/>
        </w:rPr>
        <w:t xml:space="preserve"> w ramach pobytu całodobowego;</w:t>
      </w:r>
      <w:r>
        <w:rPr>
          <w:rFonts w:asciiTheme="minorHAnsi" w:hAnsiTheme="minorHAnsi" w:cstheme="minorHAnsi"/>
        </w:rPr>
        <w:t xml:space="preserve"> </w:t>
      </w:r>
    </w:p>
    <w:p w14:paraId="149B865D" w14:textId="77777777" w:rsidR="001C7AEC" w:rsidRPr="00E954F2" w:rsidRDefault="001C7AEC" w:rsidP="00C44E7D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</w:rPr>
      </w:pPr>
      <w:r w:rsidRPr="001D6281">
        <w:rPr>
          <w:rFonts w:asciiTheme="minorHAnsi" w:hAnsiTheme="minorHAnsi" w:cstheme="minorHAnsi"/>
        </w:rPr>
        <w:t>Przez kwotę brutto rozumie się kwotę wynagrodzenia wraz z kosztami pracy. Przez koszty</w:t>
      </w:r>
      <w:r>
        <w:rPr>
          <w:rFonts w:asciiTheme="minorHAnsi" w:hAnsiTheme="minorHAnsi" w:cstheme="minorHAnsi"/>
        </w:rPr>
        <w:t xml:space="preserve"> </w:t>
      </w:r>
      <w:r w:rsidRPr="00E954F2">
        <w:rPr>
          <w:rFonts w:asciiTheme="minorHAnsi" w:hAnsiTheme="minorHAnsi" w:cstheme="minorHAnsi"/>
        </w:rPr>
        <w:t>pracy zatrudniającego należy rozumieć sumę wynagrodzeń brutto oraz składek na</w:t>
      </w:r>
      <w:r>
        <w:rPr>
          <w:rFonts w:asciiTheme="minorHAnsi" w:hAnsiTheme="minorHAnsi" w:cstheme="minorHAnsi"/>
        </w:rPr>
        <w:t xml:space="preserve"> </w:t>
      </w:r>
      <w:r w:rsidRPr="00E954F2">
        <w:rPr>
          <w:rFonts w:asciiTheme="minorHAnsi" w:hAnsiTheme="minorHAnsi" w:cstheme="minorHAnsi"/>
        </w:rPr>
        <w:t>ubezpieczenia społeczne, Fundusz Pracy i Fundusz Gwarantowanych Świadczeń</w:t>
      </w:r>
      <w:r>
        <w:rPr>
          <w:rFonts w:asciiTheme="minorHAnsi" w:hAnsiTheme="minorHAnsi" w:cstheme="minorHAnsi"/>
        </w:rPr>
        <w:t xml:space="preserve"> </w:t>
      </w:r>
      <w:r w:rsidRPr="00E954F2">
        <w:rPr>
          <w:rFonts w:asciiTheme="minorHAnsi" w:hAnsiTheme="minorHAnsi" w:cstheme="minorHAnsi"/>
        </w:rPr>
        <w:t>Pracowniczych poniesionych przez zatrudniającego.</w:t>
      </w:r>
    </w:p>
    <w:p w14:paraId="2D7E6BC9" w14:textId="531A24DD" w:rsidR="001C7AEC" w:rsidRPr="00033221" w:rsidRDefault="001C7AEC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33221">
        <w:rPr>
          <w:rFonts w:asciiTheme="minorHAnsi" w:hAnsiTheme="minorHAnsi" w:cstheme="minorHAnsi"/>
        </w:rPr>
        <w:t xml:space="preserve">W przypadku wskazania w karcie zgłoszenia do Programu osoby, która ma świadczyć usługi w ramach opieki </w:t>
      </w:r>
      <w:proofErr w:type="spellStart"/>
      <w:r w:rsidRPr="00033221">
        <w:rPr>
          <w:rFonts w:asciiTheme="minorHAnsi" w:hAnsiTheme="minorHAnsi" w:cstheme="minorHAnsi"/>
        </w:rPr>
        <w:t>wytchnieniowej</w:t>
      </w:r>
      <w:proofErr w:type="spellEnd"/>
      <w:r w:rsidRPr="00033221">
        <w:rPr>
          <w:rFonts w:asciiTheme="minorHAnsi" w:hAnsiTheme="minorHAnsi" w:cstheme="minorHAnsi"/>
        </w:rPr>
        <w:t>, podmiot realizujący zadanie zobowiązany jest do zatrudnienia tej osoby i</w:t>
      </w:r>
      <w:r w:rsidR="00EA3CE0">
        <w:rPr>
          <w:rFonts w:asciiTheme="minorHAnsi" w:hAnsiTheme="minorHAnsi" w:cstheme="minorHAnsi"/>
        </w:rPr>
        <w:t> </w:t>
      </w:r>
      <w:r w:rsidRPr="00033221">
        <w:rPr>
          <w:rFonts w:asciiTheme="minorHAnsi" w:hAnsiTheme="minorHAnsi" w:cstheme="minorHAnsi"/>
        </w:rPr>
        <w:t>realizowania usług na rzecz danego uczestnika Programu za jej pośrednictwem.</w:t>
      </w:r>
    </w:p>
    <w:p w14:paraId="65F9DB3A" w14:textId="2C7FC7F3" w:rsidR="001C7AEC" w:rsidRPr="0097596F" w:rsidRDefault="001C7AEC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97596F">
        <w:rPr>
          <w:rFonts w:asciiTheme="minorHAnsi" w:hAnsiTheme="minorHAnsi" w:cstheme="minorHAnsi"/>
        </w:rPr>
        <w:t xml:space="preserve">Podmiot realizujący zadanie dokonuje rozliczenia usługi opieki </w:t>
      </w:r>
      <w:proofErr w:type="spellStart"/>
      <w:r w:rsidRPr="0097596F">
        <w:rPr>
          <w:rFonts w:asciiTheme="minorHAnsi" w:hAnsiTheme="minorHAnsi" w:cstheme="minorHAnsi"/>
        </w:rPr>
        <w:t>wytchnieniowej</w:t>
      </w:r>
      <w:proofErr w:type="spellEnd"/>
      <w:r w:rsidRPr="0097596F">
        <w:rPr>
          <w:rFonts w:asciiTheme="minorHAnsi" w:hAnsiTheme="minorHAnsi" w:cstheme="minorHAnsi"/>
        </w:rPr>
        <w:t xml:space="preserve"> na podstawie wypełnionej Karty realizacji usług opieki </w:t>
      </w:r>
      <w:proofErr w:type="spellStart"/>
      <w:r w:rsidRPr="0097596F">
        <w:rPr>
          <w:rFonts w:asciiTheme="minorHAnsi" w:hAnsiTheme="minorHAnsi" w:cstheme="minorHAnsi"/>
        </w:rPr>
        <w:t>wytchnieniowej</w:t>
      </w:r>
      <w:proofErr w:type="spellEnd"/>
      <w:r w:rsidRPr="0097596F">
        <w:rPr>
          <w:rFonts w:asciiTheme="minorHAnsi" w:hAnsiTheme="minorHAnsi" w:cstheme="minorHAnsi"/>
        </w:rPr>
        <w:t xml:space="preserve"> w ramach Programu „Opieka </w:t>
      </w:r>
      <w:proofErr w:type="spellStart"/>
      <w:r w:rsidRPr="0097596F">
        <w:rPr>
          <w:rFonts w:asciiTheme="minorHAnsi" w:hAnsiTheme="minorHAnsi" w:cstheme="minorHAnsi"/>
        </w:rPr>
        <w:t>wytchnieniowa</w:t>
      </w:r>
      <w:proofErr w:type="spellEnd"/>
      <w:r w:rsidRPr="0097596F">
        <w:rPr>
          <w:rFonts w:asciiTheme="minorHAnsi" w:hAnsiTheme="minorHAnsi" w:cstheme="minorHAnsi"/>
        </w:rPr>
        <w:t xml:space="preserve">” dla Jednostek Samorządu Terytorialnego – edycja 2024, której </w:t>
      </w:r>
      <w:r w:rsidR="00EA3CE0" w:rsidRPr="00EA3CE0">
        <w:rPr>
          <w:rFonts w:asciiTheme="minorHAnsi" w:hAnsiTheme="minorHAnsi" w:cstheme="minorHAnsi"/>
        </w:rPr>
        <w:t>wzór stanowi załącznik nr 2</w:t>
      </w:r>
      <w:r w:rsidRPr="00EA3CE0">
        <w:rPr>
          <w:rFonts w:asciiTheme="minorHAnsi" w:hAnsiTheme="minorHAnsi" w:cstheme="minorHAnsi"/>
        </w:rPr>
        <w:t xml:space="preserve"> do niniejszego ogłoszenia.</w:t>
      </w:r>
      <w:r w:rsidRPr="0097596F">
        <w:rPr>
          <w:rFonts w:asciiTheme="minorHAnsi" w:hAnsiTheme="minorHAnsi" w:cstheme="minorHAnsi"/>
        </w:rPr>
        <w:t xml:space="preserve"> </w:t>
      </w:r>
    </w:p>
    <w:p w14:paraId="3D5C3EC6" w14:textId="36447293" w:rsidR="001C7AEC" w:rsidRPr="0097596F" w:rsidRDefault="001C7AEC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954F2">
        <w:rPr>
          <w:rFonts w:asciiTheme="minorHAnsi" w:hAnsiTheme="minorHAnsi" w:cstheme="minorHAnsi"/>
        </w:rPr>
        <w:t xml:space="preserve">Gmina Myślenice obowiązana jest monitorować świadczenie usług opieki </w:t>
      </w:r>
      <w:proofErr w:type="spellStart"/>
      <w:r w:rsidRPr="00E954F2">
        <w:rPr>
          <w:rFonts w:asciiTheme="minorHAnsi" w:hAnsiTheme="minorHAnsi" w:cstheme="minorHAnsi"/>
        </w:rPr>
        <w:t>wytchnieniowej</w:t>
      </w:r>
      <w:proofErr w:type="spellEnd"/>
      <w:r w:rsidRPr="00E954F2">
        <w:rPr>
          <w:rFonts w:asciiTheme="minorHAnsi" w:hAnsiTheme="minorHAnsi" w:cstheme="minorHAnsi"/>
        </w:rPr>
        <w:t xml:space="preserve"> oraz</w:t>
      </w:r>
      <w:r>
        <w:rPr>
          <w:rFonts w:asciiTheme="minorHAnsi" w:hAnsiTheme="minorHAnsi" w:cstheme="minorHAnsi"/>
        </w:rPr>
        <w:t xml:space="preserve"> </w:t>
      </w:r>
      <w:r w:rsidRPr="0097596F">
        <w:rPr>
          <w:rFonts w:asciiTheme="minorHAnsi" w:hAnsiTheme="minorHAnsi" w:cstheme="minorHAnsi"/>
        </w:rPr>
        <w:t xml:space="preserve">dokonywać doraźnych kontroli świadczenia usług opieki </w:t>
      </w:r>
      <w:proofErr w:type="spellStart"/>
      <w:r w:rsidRPr="0097596F">
        <w:rPr>
          <w:rFonts w:asciiTheme="minorHAnsi" w:hAnsiTheme="minorHAnsi" w:cstheme="minorHAnsi"/>
        </w:rPr>
        <w:t>wytchnieniowej</w:t>
      </w:r>
      <w:proofErr w:type="spellEnd"/>
      <w:r w:rsidRPr="0097596F">
        <w:rPr>
          <w:rFonts w:asciiTheme="minorHAnsi" w:hAnsiTheme="minorHAnsi" w:cstheme="minorHAnsi"/>
        </w:rPr>
        <w:t>. Czynności w zakresie</w:t>
      </w:r>
      <w:r>
        <w:rPr>
          <w:rFonts w:asciiTheme="minorHAnsi" w:hAnsiTheme="minorHAnsi" w:cstheme="minorHAnsi"/>
        </w:rPr>
        <w:t xml:space="preserve"> </w:t>
      </w:r>
      <w:r w:rsidRPr="0097596F">
        <w:rPr>
          <w:rFonts w:asciiTheme="minorHAnsi" w:hAnsiTheme="minorHAnsi" w:cstheme="minorHAnsi"/>
        </w:rPr>
        <w:t>kontroli i</w:t>
      </w:r>
      <w:r w:rsidR="00EA3CE0">
        <w:rPr>
          <w:rFonts w:asciiTheme="minorHAnsi" w:hAnsiTheme="minorHAnsi" w:cstheme="minorHAnsi"/>
        </w:rPr>
        <w:t> </w:t>
      </w:r>
      <w:r w:rsidRPr="0097596F">
        <w:rPr>
          <w:rFonts w:asciiTheme="minorHAnsi" w:hAnsiTheme="minorHAnsi" w:cstheme="minorHAnsi"/>
        </w:rPr>
        <w:t>monitorowania dokonywane i dokumentowane są bezpośrednio w miejscu realizacji</w:t>
      </w:r>
      <w:r>
        <w:rPr>
          <w:rFonts w:asciiTheme="minorHAnsi" w:hAnsiTheme="minorHAnsi" w:cstheme="minorHAnsi"/>
        </w:rPr>
        <w:t xml:space="preserve"> </w:t>
      </w:r>
      <w:r w:rsidRPr="0097596F">
        <w:rPr>
          <w:rFonts w:asciiTheme="minorHAnsi" w:hAnsiTheme="minorHAnsi" w:cstheme="minorHAnsi"/>
        </w:rPr>
        <w:t xml:space="preserve">usług opieki </w:t>
      </w:r>
      <w:proofErr w:type="spellStart"/>
      <w:r w:rsidRPr="0097596F">
        <w:rPr>
          <w:rFonts w:asciiTheme="minorHAnsi" w:hAnsiTheme="minorHAnsi" w:cstheme="minorHAnsi"/>
        </w:rPr>
        <w:t>wytchnieniowej</w:t>
      </w:r>
      <w:proofErr w:type="spellEnd"/>
      <w:r>
        <w:rPr>
          <w:rFonts w:asciiTheme="minorHAnsi" w:hAnsiTheme="minorHAnsi" w:cstheme="minorHAnsi"/>
        </w:rPr>
        <w:t>; dokumentacja dokonywana jest</w:t>
      </w:r>
      <w:r w:rsidRPr="0097596F">
        <w:rPr>
          <w:rFonts w:asciiTheme="minorHAnsi" w:hAnsiTheme="minorHAnsi" w:cstheme="minorHAnsi"/>
        </w:rPr>
        <w:t xml:space="preserve"> w formie pisemnej.</w:t>
      </w:r>
    </w:p>
    <w:p w14:paraId="16E111B1" w14:textId="77777777" w:rsidR="001C7AEC" w:rsidRPr="0097596F" w:rsidRDefault="001C7AEC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97596F">
        <w:rPr>
          <w:rFonts w:asciiTheme="minorHAnsi" w:hAnsiTheme="minorHAnsi" w:cstheme="minorHAnsi"/>
        </w:rPr>
        <w:t xml:space="preserve">Podmiot realizujący </w:t>
      </w:r>
      <w:r>
        <w:rPr>
          <w:rFonts w:asciiTheme="minorHAnsi" w:hAnsiTheme="minorHAnsi" w:cstheme="minorHAnsi"/>
        </w:rPr>
        <w:t>zadanie</w:t>
      </w:r>
      <w:r w:rsidRPr="0097596F">
        <w:rPr>
          <w:rFonts w:asciiTheme="minorHAnsi" w:hAnsiTheme="minorHAnsi" w:cstheme="minorHAnsi"/>
        </w:rPr>
        <w:t xml:space="preserve"> jest zobowiązany do </w:t>
      </w:r>
      <w:r>
        <w:rPr>
          <w:rFonts w:asciiTheme="minorHAnsi" w:hAnsiTheme="minorHAnsi" w:cstheme="minorHAnsi"/>
        </w:rPr>
        <w:t>wykonywania</w:t>
      </w:r>
      <w:r w:rsidRPr="0097596F">
        <w:rPr>
          <w:rFonts w:asciiTheme="minorHAnsi" w:hAnsiTheme="minorHAnsi" w:cstheme="minorHAnsi"/>
        </w:rPr>
        <w:t xml:space="preserve"> obowiązków informacyjnych określonych w Programie „Opieka </w:t>
      </w:r>
      <w:proofErr w:type="spellStart"/>
      <w:r w:rsidRPr="0097596F">
        <w:rPr>
          <w:rFonts w:asciiTheme="minorHAnsi" w:hAnsiTheme="minorHAnsi" w:cstheme="minorHAnsi"/>
        </w:rPr>
        <w:t>wytchnieniowa</w:t>
      </w:r>
      <w:proofErr w:type="spellEnd"/>
      <w:r w:rsidRPr="0097596F">
        <w:rPr>
          <w:rFonts w:asciiTheme="minorHAnsi" w:hAnsiTheme="minorHAnsi" w:cstheme="minorHAnsi"/>
        </w:rPr>
        <w:t>” dla Jednostek Samorządu Terytorialnego –</w:t>
      </w:r>
      <w:r>
        <w:rPr>
          <w:rFonts w:asciiTheme="minorHAnsi" w:hAnsiTheme="minorHAnsi" w:cstheme="minorHAnsi"/>
        </w:rPr>
        <w:t xml:space="preserve"> </w:t>
      </w:r>
      <w:r w:rsidRPr="0097596F">
        <w:rPr>
          <w:rFonts w:asciiTheme="minorHAnsi" w:hAnsiTheme="minorHAnsi" w:cstheme="minorHAnsi"/>
        </w:rPr>
        <w:t>edycja 2024 oraz do przetwarzania danych osobowych zgodnie z zapisami Programu.</w:t>
      </w:r>
    </w:p>
    <w:p w14:paraId="53706C05" w14:textId="50BA1BD1" w:rsidR="001C7AEC" w:rsidRPr="00F97979" w:rsidRDefault="001C7AEC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954F2">
        <w:rPr>
          <w:rFonts w:asciiTheme="minorHAnsi" w:hAnsiTheme="minorHAnsi" w:cstheme="minorHAnsi"/>
        </w:rPr>
        <w:t xml:space="preserve">Podmiot realizujący </w:t>
      </w:r>
      <w:r>
        <w:rPr>
          <w:rFonts w:asciiTheme="minorHAnsi" w:hAnsiTheme="minorHAnsi" w:cstheme="minorHAnsi"/>
        </w:rPr>
        <w:t>zadanie</w:t>
      </w:r>
      <w:r w:rsidRPr="00E954F2">
        <w:rPr>
          <w:rFonts w:asciiTheme="minorHAnsi" w:hAnsiTheme="minorHAnsi" w:cstheme="minorHAnsi"/>
        </w:rPr>
        <w:t xml:space="preserve"> po zakończeniu realizacji zadania składa do Centrum Usług Społecznych </w:t>
      </w:r>
      <w:r w:rsidRPr="00F97979">
        <w:rPr>
          <w:rFonts w:asciiTheme="minorHAnsi" w:hAnsiTheme="minorHAnsi" w:cstheme="minorHAnsi"/>
        </w:rPr>
        <w:t>w</w:t>
      </w:r>
      <w:r w:rsidR="00EA3CE0">
        <w:rPr>
          <w:rFonts w:asciiTheme="minorHAnsi" w:hAnsiTheme="minorHAnsi" w:cstheme="minorHAnsi"/>
        </w:rPr>
        <w:t> </w:t>
      </w:r>
      <w:r w:rsidRPr="00F97979">
        <w:rPr>
          <w:rFonts w:asciiTheme="minorHAnsi" w:hAnsiTheme="minorHAnsi" w:cstheme="minorHAnsi"/>
        </w:rPr>
        <w:t>Myślenicach</w:t>
      </w:r>
      <w:r w:rsidR="00F97979" w:rsidRPr="00F97979">
        <w:rPr>
          <w:rFonts w:asciiTheme="minorHAnsi" w:hAnsiTheme="minorHAnsi" w:cstheme="minorHAnsi"/>
          <w:color w:val="333333"/>
          <w:highlight w:val="white"/>
        </w:rPr>
        <w:t xml:space="preserve"> w terminie 30 dni od dnia zakończenia realizacji zadania publicznego</w:t>
      </w:r>
      <w:r w:rsidRPr="00F97979">
        <w:rPr>
          <w:rFonts w:asciiTheme="minorHAnsi" w:hAnsiTheme="minorHAnsi" w:cstheme="minorHAnsi"/>
        </w:rPr>
        <w:t xml:space="preserve"> sprawozdanie z</w:t>
      </w:r>
      <w:r w:rsidR="00EA3CE0">
        <w:rPr>
          <w:rFonts w:asciiTheme="minorHAnsi" w:hAnsiTheme="minorHAnsi" w:cstheme="minorHAnsi"/>
        </w:rPr>
        <w:t> </w:t>
      </w:r>
      <w:r w:rsidR="00156770">
        <w:rPr>
          <w:rFonts w:asciiTheme="minorHAnsi" w:hAnsiTheme="minorHAnsi" w:cstheme="minorHAnsi"/>
        </w:rPr>
        <w:t>realizacji zadań wg wzorów</w:t>
      </w:r>
      <w:r w:rsidRPr="00F97979">
        <w:rPr>
          <w:rFonts w:asciiTheme="minorHAnsi" w:hAnsiTheme="minorHAnsi" w:cstheme="minorHAnsi"/>
        </w:rPr>
        <w:t xml:space="preserve">, </w:t>
      </w:r>
      <w:r w:rsidR="00E54AF7">
        <w:rPr>
          <w:rFonts w:asciiTheme="minorHAnsi" w:hAnsiTheme="minorHAnsi" w:cstheme="minorHAnsi"/>
        </w:rPr>
        <w:t>stanowiących</w:t>
      </w:r>
      <w:r w:rsidRPr="00EA3CE0">
        <w:rPr>
          <w:rFonts w:asciiTheme="minorHAnsi" w:hAnsiTheme="minorHAnsi" w:cstheme="minorHAnsi"/>
        </w:rPr>
        <w:t xml:space="preserve"> załącznik</w:t>
      </w:r>
      <w:r w:rsidR="00156770">
        <w:rPr>
          <w:rFonts w:asciiTheme="minorHAnsi" w:hAnsiTheme="minorHAnsi" w:cstheme="minorHAnsi"/>
        </w:rPr>
        <w:t>i</w:t>
      </w:r>
      <w:r w:rsidRPr="00EA3CE0">
        <w:rPr>
          <w:rFonts w:asciiTheme="minorHAnsi" w:hAnsiTheme="minorHAnsi" w:cstheme="minorHAnsi"/>
        </w:rPr>
        <w:t xml:space="preserve"> </w:t>
      </w:r>
      <w:r w:rsidR="00F97979" w:rsidRPr="00EA3CE0">
        <w:rPr>
          <w:rFonts w:asciiTheme="minorHAnsi" w:hAnsiTheme="minorHAnsi" w:cstheme="minorHAnsi"/>
        </w:rPr>
        <w:t>nr</w:t>
      </w:r>
      <w:r w:rsidR="00EA3CE0" w:rsidRPr="00EA3CE0">
        <w:rPr>
          <w:rFonts w:asciiTheme="minorHAnsi" w:hAnsiTheme="minorHAnsi" w:cstheme="minorHAnsi"/>
        </w:rPr>
        <w:t xml:space="preserve"> 3</w:t>
      </w:r>
      <w:r w:rsidR="00156770">
        <w:rPr>
          <w:rFonts w:asciiTheme="minorHAnsi" w:hAnsiTheme="minorHAnsi" w:cstheme="minorHAnsi"/>
        </w:rPr>
        <w:t xml:space="preserve"> i </w:t>
      </w:r>
      <w:r w:rsidR="00E54AF7">
        <w:rPr>
          <w:rFonts w:asciiTheme="minorHAnsi" w:hAnsiTheme="minorHAnsi" w:cstheme="minorHAnsi"/>
        </w:rPr>
        <w:t>7</w:t>
      </w:r>
      <w:r w:rsidR="00F97979" w:rsidRPr="00EA3CE0">
        <w:rPr>
          <w:rFonts w:asciiTheme="minorHAnsi" w:hAnsiTheme="minorHAnsi" w:cstheme="minorHAnsi"/>
        </w:rPr>
        <w:t xml:space="preserve"> do niniejszego ogłoszenia.</w:t>
      </w:r>
    </w:p>
    <w:p w14:paraId="0DB01E78" w14:textId="140AEE3E" w:rsidR="001C7AEC" w:rsidRPr="00033221" w:rsidRDefault="001C7AEC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  <w:strike/>
        </w:rPr>
      </w:pPr>
      <w:r w:rsidRPr="0097596F">
        <w:rPr>
          <w:rFonts w:asciiTheme="minorHAnsi" w:hAnsiTheme="minorHAnsi" w:cstheme="minorHAnsi"/>
        </w:rPr>
        <w:t xml:space="preserve">Oferent jest zobowiązany do realizowania zadania zgodnie z obowiązującymi przepisami prawa, wytycznymi Głównego Inspektoratu Sanitarnego, oraz założeniami Programu Ministerstwa Rodziny, Pracy i Polityki Społecznej „Opieka </w:t>
      </w:r>
      <w:proofErr w:type="spellStart"/>
      <w:r w:rsidRPr="0097596F">
        <w:rPr>
          <w:rFonts w:asciiTheme="minorHAnsi" w:hAnsiTheme="minorHAnsi" w:cstheme="minorHAnsi"/>
        </w:rPr>
        <w:t>wytchnieniowa</w:t>
      </w:r>
      <w:proofErr w:type="spellEnd"/>
      <w:r w:rsidRPr="0097596F">
        <w:rPr>
          <w:rFonts w:asciiTheme="minorHAnsi" w:hAnsiTheme="minorHAnsi" w:cstheme="minorHAnsi"/>
        </w:rPr>
        <w:t>” dla Jednostek Samorządu Terytorialnego – edycja 2024</w:t>
      </w:r>
      <w:r>
        <w:rPr>
          <w:rFonts w:asciiTheme="minorHAnsi" w:hAnsiTheme="minorHAnsi" w:cstheme="minorHAnsi"/>
        </w:rPr>
        <w:t>, który stanowi załącznik</w:t>
      </w:r>
      <w:r w:rsidR="00EA3CE0">
        <w:rPr>
          <w:rFonts w:asciiTheme="minorHAnsi" w:hAnsiTheme="minorHAnsi" w:cstheme="minorHAnsi"/>
        </w:rPr>
        <w:t xml:space="preserve"> nr 1</w:t>
      </w:r>
      <w:r>
        <w:rPr>
          <w:rFonts w:asciiTheme="minorHAnsi" w:hAnsiTheme="minorHAnsi" w:cstheme="minorHAnsi"/>
        </w:rPr>
        <w:t xml:space="preserve"> do niniejszego ogłoszenia</w:t>
      </w:r>
    </w:p>
    <w:p w14:paraId="388DA3AE" w14:textId="77777777" w:rsidR="001C7AEC" w:rsidRDefault="001C7AEC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D9347C">
        <w:rPr>
          <w:rFonts w:asciiTheme="minorHAnsi" w:hAnsiTheme="minorHAnsi" w:cstheme="minorHAnsi"/>
        </w:rPr>
        <w:t>Ogłaszający konkurs ma prawo w każdym momencie realizacji zadania do kontroli wykonywania zadania.</w:t>
      </w:r>
    </w:p>
    <w:p w14:paraId="2CCD2BFE" w14:textId="77777777" w:rsidR="001C7AEC" w:rsidRDefault="001C7AEC" w:rsidP="00C44E7D">
      <w:pPr>
        <w:pStyle w:val="Akapitzlist"/>
        <w:numPr>
          <w:ilvl w:val="0"/>
          <w:numId w:val="11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D9347C">
        <w:rPr>
          <w:rFonts w:asciiTheme="minorHAnsi" w:hAnsiTheme="minorHAnsi" w:cstheme="minorHAnsi"/>
        </w:rPr>
        <w:t xml:space="preserve">Zadanie przedstawione w ofercie może być realizowane wspólnie przez kilku oferentów, jeżeli oferta została złożona </w:t>
      </w:r>
      <w:r>
        <w:rPr>
          <w:rFonts w:asciiTheme="minorHAnsi" w:hAnsiTheme="minorHAnsi" w:cstheme="minorHAnsi"/>
        </w:rPr>
        <w:t xml:space="preserve">przez nich </w:t>
      </w:r>
      <w:r w:rsidRPr="00D9347C">
        <w:rPr>
          <w:rFonts w:asciiTheme="minorHAnsi" w:hAnsiTheme="minorHAnsi" w:cstheme="minorHAnsi"/>
        </w:rPr>
        <w:t>wspólnie, zgodnie z art. 14 ust. 2-5 ustawy o działalności pożytku publicznego i</w:t>
      </w:r>
      <w:r>
        <w:rPr>
          <w:rFonts w:asciiTheme="minorHAnsi" w:hAnsiTheme="minorHAnsi" w:cstheme="minorHAnsi"/>
        </w:rPr>
        <w:t> </w:t>
      </w:r>
      <w:r w:rsidRPr="00D9347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D9347C">
        <w:rPr>
          <w:rFonts w:asciiTheme="minorHAnsi" w:hAnsiTheme="minorHAnsi" w:cstheme="minorHAnsi"/>
        </w:rPr>
        <w:t>wolontariacie. W przypadku realizowania zadania wspólnie – oferenci odpowiadają solidarnie za realizację zadania.</w:t>
      </w:r>
    </w:p>
    <w:p w14:paraId="561D8AAF" w14:textId="6DFBB02E" w:rsidR="001C7AEC" w:rsidRPr="003932D1" w:rsidRDefault="001C7AEC" w:rsidP="00C44E7D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932D1">
        <w:rPr>
          <w:rFonts w:asciiTheme="minorHAnsi" w:hAnsiTheme="minorHAnsi" w:cstheme="minorHAnsi"/>
        </w:rPr>
        <w:t>Szczegółowe terminy oraz warunki finansowania i rozliczania zadania będzie regulować umowa zawarta pomiędzy Centrum U</w:t>
      </w:r>
      <w:r>
        <w:rPr>
          <w:rFonts w:asciiTheme="minorHAnsi" w:hAnsiTheme="minorHAnsi" w:cstheme="minorHAnsi"/>
        </w:rPr>
        <w:t>sł</w:t>
      </w:r>
      <w:r w:rsidRPr="00EA3CE0">
        <w:rPr>
          <w:rFonts w:asciiTheme="minorHAnsi" w:hAnsiTheme="minorHAnsi" w:cstheme="minorHAnsi"/>
        </w:rPr>
        <w:t>ug Społecznych w Myślenicach a Zleceniobiorcą</w:t>
      </w:r>
      <w:r w:rsidR="00F97979" w:rsidRPr="00EA3CE0">
        <w:rPr>
          <w:rFonts w:asciiTheme="minorHAnsi" w:hAnsiTheme="minorHAnsi" w:cstheme="minorHAnsi"/>
        </w:rPr>
        <w:t xml:space="preserve">, </w:t>
      </w:r>
      <w:r w:rsidR="00EA3CE0" w:rsidRPr="00EA3CE0">
        <w:rPr>
          <w:rFonts w:asciiTheme="minorHAnsi" w:hAnsiTheme="minorHAnsi" w:cstheme="minorHAnsi"/>
        </w:rPr>
        <w:t>stanowiąca</w:t>
      </w:r>
      <w:r w:rsidR="00F97979" w:rsidRPr="00EA3CE0">
        <w:rPr>
          <w:rFonts w:asciiTheme="minorHAnsi" w:hAnsiTheme="minorHAnsi" w:cstheme="minorHAnsi"/>
        </w:rPr>
        <w:t xml:space="preserve"> załącznik nr</w:t>
      </w:r>
      <w:r w:rsidR="00EA3CE0" w:rsidRPr="00EA3CE0">
        <w:rPr>
          <w:rFonts w:asciiTheme="minorHAnsi" w:hAnsiTheme="minorHAnsi" w:cstheme="minorHAnsi"/>
        </w:rPr>
        <w:t xml:space="preserve"> 4</w:t>
      </w:r>
      <w:r w:rsidR="00F97979" w:rsidRPr="00EA3CE0">
        <w:rPr>
          <w:rFonts w:asciiTheme="minorHAnsi" w:hAnsiTheme="minorHAnsi" w:cstheme="minorHAnsi"/>
        </w:rPr>
        <w:t xml:space="preserve"> do niniejszego ogłoszenia.</w:t>
      </w:r>
    </w:p>
    <w:p w14:paraId="465E4C7E" w14:textId="77777777" w:rsidR="001C7AEC" w:rsidRPr="003932D1" w:rsidRDefault="001C7AEC" w:rsidP="00C44E7D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932D1">
        <w:rPr>
          <w:rFonts w:asciiTheme="minorHAnsi" w:hAnsiTheme="minorHAnsi" w:cstheme="minorHAnsi"/>
        </w:rPr>
        <w:t xml:space="preserve">Oferent ponosi pełną odpowiedzialność wobec Ogłaszającego konkurs i osób trzecich za </w:t>
      </w:r>
      <w:r>
        <w:rPr>
          <w:rFonts w:asciiTheme="minorHAnsi" w:hAnsiTheme="minorHAnsi" w:cstheme="minorHAnsi"/>
        </w:rPr>
        <w:t>czynności</w:t>
      </w:r>
      <w:r w:rsidRPr="003932D1">
        <w:rPr>
          <w:rFonts w:asciiTheme="minorHAnsi" w:hAnsiTheme="minorHAnsi" w:cstheme="minorHAnsi"/>
        </w:rPr>
        <w:t xml:space="preserve"> wykon</w:t>
      </w:r>
      <w:r>
        <w:rPr>
          <w:rFonts w:asciiTheme="minorHAnsi" w:hAnsiTheme="minorHAnsi" w:cstheme="minorHAnsi"/>
        </w:rPr>
        <w:t>ywane</w:t>
      </w:r>
      <w:r w:rsidRPr="003932D1">
        <w:rPr>
          <w:rFonts w:asciiTheme="minorHAnsi" w:hAnsiTheme="minorHAnsi" w:cstheme="minorHAnsi"/>
        </w:rPr>
        <w:t xml:space="preserve"> przez podwykonawców (jeśli dotyczy).</w:t>
      </w:r>
    </w:p>
    <w:p w14:paraId="2AA94D59" w14:textId="6DD35037" w:rsidR="001C7AEC" w:rsidRPr="00EA3CE0" w:rsidRDefault="001C7AEC" w:rsidP="00C44E7D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EA3CE0">
        <w:rPr>
          <w:rFonts w:asciiTheme="minorHAnsi" w:hAnsiTheme="minorHAnsi" w:cstheme="minorHAnsi"/>
        </w:rPr>
        <w:t xml:space="preserve">Oferent wykonujący czynności związane z przetwarzaniem danych osobowych na rzecz Zleceniodawcy zobowiązany będzie do przestrzegania przepisów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EA3CE0">
        <w:rPr>
          <w:rFonts w:asciiTheme="minorHAnsi" w:hAnsiTheme="minorHAnsi" w:cstheme="minorHAnsi"/>
        </w:rPr>
        <w:lastRenderedPageBreak/>
        <w:t>95/46/WE (ogólne rozporządzenie o ochronie danych - RODO) (Dz. Urz. UE L 119 z 04.05.2016 r.) a także Ustawy z dnia 10 maja 2018 r. o ochronie danych osobowych (</w:t>
      </w:r>
      <w:proofErr w:type="spellStart"/>
      <w:r w:rsidRPr="00EA3CE0">
        <w:rPr>
          <w:rFonts w:asciiTheme="minorHAnsi" w:hAnsiTheme="minorHAnsi" w:cstheme="minorHAnsi"/>
        </w:rPr>
        <w:t>t.j</w:t>
      </w:r>
      <w:proofErr w:type="spellEnd"/>
      <w:r w:rsidRPr="00EA3CE0">
        <w:rPr>
          <w:rFonts w:asciiTheme="minorHAnsi" w:hAnsiTheme="minorHAnsi" w:cstheme="minorHAnsi"/>
        </w:rPr>
        <w:t>. Dz. U. z 2019 r. poz. 1781). W związku z przetwarzaniem przez niego danych wymagane będzie zawarcie umowy powierzenia przetwarzania, kt</w:t>
      </w:r>
      <w:r w:rsidR="00EA3CE0" w:rsidRPr="00EA3CE0">
        <w:rPr>
          <w:rFonts w:asciiTheme="minorHAnsi" w:hAnsiTheme="minorHAnsi" w:cstheme="minorHAnsi"/>
        </w:rPr>
        <w:t>órej wzór stanowi załącznik nr 5</w:t>
      </w:r>
      <w:r w:rsidRPr="00EA3CE0">
        <w:rPr>
          <w:rFonts w:asciiTheme="minorHAnsi" w:hAnsiTheme="minorHAnsi" w:cstheme="minorHAnsi"/>
        </w:rPr>
        <w:t xml:space="preserve"> do niniejszego ogłoszenia.</w:t>
      </w:r>
    </w:p>
    <w:p w14:paraId="3C09256D" w14:textId="77777777" w:rsidR="001C7AEC" w:rsidRPr="00D9347C" w:rsidRDefault="001C7AEC" w:rsidP="00C44E7D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9347C">
        <w:rPr>
          <w:rFonts w:asciiTheme="minorHAnsi" w:hAnsiTheme="minorHAnsi" w:cstheme="minorHAnsi"/>
        </w:rPr>
        <w:t>Zlecanie realizacji w/w zadania następuje w formie powierzenia.</w:t>
      </w:r>
    </w:p>
    <w:p w14:paraId="56A45034" w14:textId="77777777" w:rsidR="00095191" w:rsidRPr="00197005" w:rsidRDefault="00095191" w:rsidP="00C44E7D">
      <w:pPr>
        <w:spacing w:line="276" w:lineRule="auto"/>
        <w:rPr>
          <w:rFonts w:asciiTheme="minorHAnsi" w:hAnsiTheme="minorHAnsi" w:cstheme="minorHAnsi"/>
        </w:rPr>
      </w:pPr>
    </w:p>
    <w:p w14:paraId="0B87E418" w14:textId="3759D8F8" w:rsidR="00F97979" w:rsidRDefault="00F97979" w:rsidP="00C44E7D">
      <w:pPr>
        <w:pStyle w:val="Akapitzlist"/>
        <w:numPr>
          <w:ilvl w:val="0"/>
          <w:numId w:val="18"/>
        </w:numPr>
        <w:tabs>
          <w:tab w:val="left" w:pos="400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  <w:u w:val="single"/>
        </w:rPr>
        <w:t>Wysokość dotacji</w:t>
      </w:r>
      <w:r w:rsidRPr="00005D60">
        <w:rPr>
          <w:rFonts w:asciiTheme="minorHAnsi" w:hAnsiTheme="minorHAnsi" w:cstheme="minorHAnsi"/>
        </w:rPr>
        <w:t xml:space="preserve"> na realizację zadania wynosi  </w:t>
      </w:r>
      <w:r>
        <w:rPr>
          <w:rFonts w:asciiTheme="minorHAnsi" w:hAnsiTheme="minorHAnsi" w:cstheme="minorHAnsi"/>
          <w:b/>
        </w:rPr>
        <w:t>207 651,60</w:t>
      </w:r>
      <w:r w:rsidRPr="00005D60">
        <w:rPr>
          <w:rFonts w:asciiTheme="minorHAnsi" w:hAnsiTheme="minorHAnsi" w:cstheme="minorHAnsi"/>
          <w:b/>
        </w:rPr>
        <w:t xml:space="preserve"> zł</w:t>
      </w:r>
      <w:r w:rsidRPr="00005D60">
        <w:rPr>
          <w:rFonts w:asciiTheme="minorHAnsi" w:hAnsiTheme="minorHAnsi" w:cstheme="minorHAnsi"/>
        </w:rPr>
        <w:t xml:space="preserve"> (słownie: </w:t>
      </w:r>
      <w:r>
        <w:rPr>
          <w:rFonts w:asciiTheme="minorHAnsi" w:hAnsiTheme="minorHAnsi" w:cstheme="minorHAnsi"/>
        </w:rPr>
        <w:t xml:space="preserve">dwieście siedem </w:t>
      </w:r>
      <w:r w:rsidRPr="00005D60">
        <w:rPr>
          <w:rFonts w:asciiTheme="minorHAnsi" w:hAnsiTheme="minorHAnsi" w:cstheme="minorHAnsi"/>
        </w:rPr>
        <w:t>tysięcy</w:t>
      </w:r>
      <w:r>
        <w:rPr>
          <w:rFonts w:asciiTheme="minorHAnsi" w:hAnsiTheme="minorHAnsi" w:cstheme="minorHAnsi"/>
        </w:rPr>
        <w:t xml:space="preserve"> sześćset pięćdziesiąt jeden</w:t>
      </w:r>
      <w:r w:rsidRPr="00005D60">
        <w:rPr>
          <w:rFonts w:asciiTheme="minorHAnsi" w:hAnsiTheme="minorHAnsi" w:cstheme="minorHAnsi"/>
        </w:rPr>
        <w:t xml:space="preserve"> złotych </w:t>
      </w:r>
      <w:r>
        <w:rPr>
          <w:rFonts w:asciiTheme="minorHAnsi" w:hAnsiTheme="minorHAnsi" w:cstheme="minorHAnsi"/>
        </w:rPr>
        <w:t>6</w:t>
      </w:r>
      <w:r w:rsidRPr="00005D60">
        <w:rPr>
          <w:rFonts w:asciiTheme="minorHAnsi" w:hAnsiTheme="minorHAnsi" w:cstheme="minorHAnsi"/>
        </w:rPr>
        <w:t>0/100</w:t>
      </w:r>
      <w:r>
        <w:rPr>
          <w:rFonts w:asciiTheme="minorHAnsi" w:hAnsiTheme="minorHAnsi" w:cstheme="minorHAnsi"/>
        </w:rPr>
        <w:t>) w tym na:</w:t>
      </w:r>
    </w:p>
    <w:p w14:paraId="7746243D" w14:textId="77777777" w:rsidR="00F97979" w:rsidRPr="00A24E76" w:rsidRDefault="00F97979" w:rsidP="00C44E7D">
      <w:pPr>
        <w:pStyle w:val="Akapitzlist"/>
        <w:numPr>
          <w:ilvl w:val="0"/>
          <w:numId w:val="40"/>
        </w:numPr>
        <w:tabs>
          <w:tab w:val="left" w:pos="400"/>
        </w:tabs>
        <w:spacing w:line="276" w:lineRule="auto"/>
        <w:jc w:val="both"/>
        <w:rPr>
          <w:rFonts w:asciiTheme="minorHAnsi" w:hAnsiTheme="minorHAnsi" w:cstheme="minorHAnsi"/>
        </w:rPr>
      </w:pPr>
      <w:r w:rsidRPr="00A24E76">
        <w:rPr>
          <w:rFonts w:asciiTheme="minorHAnsi" w:hAnsiTheme="minorHAnsi" w:cstheme="minorHAnsi"/>
        </w:rPr>
        <w:t xml:space="preserve">Świadczenie usług opieki </w:t>
      </w:r>
      <w:proofErr w:type="spellStart"/>
      <w:r w:rsidRPr="00A24E76">
        <w:rPr>
          <w:rFonts w:asciiTheme="minorHAnsi" w:hAnsiTheme="minorHAnsi" w:cstheme="minorHAnsi"/>
        </w:rPr>
        <w:t>wytchnieniowej</w:t>
      </w:r>
      <w:proofErr w:type="spellEnd"/>
      <w:r w:rsidRPr="00A24E76">
        <w:rPr>
          <w:rFonts w:asciiTheme="minorHAnsi" w:hAnsiTheme="minorHAnsi" w:cstheme="minorHAnsi"/>
        </w:rPr>
        <w:t xml:space="preserve"> w ramach pobytu dziennego -125 031,60 zł, przy czym koszty obsługi zadania nie mogą przekroczyć 2% wartości zadania.</w:t>
      </w:r>
    </w:p>
    <w:p w14:paraId="4DB46BBF" w14:textId="347A42E4" w:rsidR="00D663DD" w:rsidRPr="00A24E76" w:rsidRDefault="00F97979" w:rsidP="00C44E7D">
      <w:pPr>
        <w:pStyle w:val="Akapitzlist"/>
        <w:numPr>
          <w:ilvl w:val="0"/>
          <w:numId w:val="40"/>
        </w:numPr>
        <w:tabs>
          <w:tab w:val="left" w:pos="400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A24E76">
        <w:rPr>
          <w:rFonts w:asciiTheme="minorHAnsi" w:hAnsiTheme="minorHAnsi" w:cstheme="minorHAnsi"/>
        </w:rPr>
        <w:t xml:space="preserve">Świadczenie usług opieki </w:t>
      </w:r>
      <w:proofErr w:type="spellStart"/>
      <w:r w:rsidRPr="00A24E76">
        <w:rPr>
          <w:rFonts w:asciiTheme="minorHAnsi" w:hAnsiTheme="minorHAnsi" w:cstheme="minorHAnsi"/>
        </w:rPr>
        <w:t>wytchnieniowej</w:t>
      </w:r>
      <w:proofErr w:type="spellEnd"/>
      <w:r w:rsidRPr="00A24E76">
        <w:rPr>
          <w:rFonts w:asciiTheme="minorHAnsi" w:hAnsiTheme="minorHAnsi" w:cstheme="minorHAnsi"/>
        </w:rPr>
        <w:t xml:space="preserve"> w ramach pobytu c</w:t>
      </w:r>
      <w:r w:rsidR="008D19DA">
        <w:rPr>
          <w:rFonts w:asciiTheme="minorHAnsi" w:hAnsiTheme="minorHAnsi" w:cstheme="minorHAnsi"/>
        </w:rPr>
        <w:t>ałodobowego – 82 620,00,00 zł,</w:t>
      </w:r>
      <w:r w:rsidRPr="00A24E76">
        <w:rPr>
          <w:rFonts w:asciiTheme="minorHAnsi" w:hAnsiTheme="minorHAnsi" w:cstheme="minorHAnsi"/>
        </w:rPr>
        <w:t xml:space="preserve"> przy czym koszty obsługi zadania  nie mogą przekroczyć 2% wartości zadania</w:t>
      </w:r>
      <w:r w:rsidR="00A24E76" w:rsidRPr="00A24E76">
        <w:rPr>
          <w:rFonts w:asciiTheme="minorHAnsi" w:hAnsiTheme="minorHAnsi" w:cstheme="minorHAnsi"/>
        </w:rPr>
        <w:t>.</w:t>
      </w:r>
    </w:p>
    <w:p w14:paraId="354B4F9B" w14:textId="77777777" w:rsidR="00095191" w:rsidRPr="00005D60" w:rsidRDefault="003D170D" w:rsidP="00C44E7D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  <w:u w:val="single"/>
        </w:rPr>
        <w:t>Zasady przyznawania</w:t>
      </w:r>
      <w:r w:rsidR="000C71DC" w:rsidRPr="00005D60">
        <w:rPr>
          <w:rFonts w:asciiTheme="minorHAnsi" w:hAnsiTheme="minorHAnsi" w:cstheme="minorHAnsi"/>
          <w:u w:val="single"/>
        </w:rPr>
        <w:t xml:space="preserve"> </w:t>
      </w:r>
      <w:r w:rsidRPr="00005D60">
        <w:rPr>
          <w:rFonts w:asciiTheme="minorHAnsi" w:hAnsiTheme="minorHAnsi" w:cstheme="minorHAnsi"/>
          <w:u w:val="single"/>
        </w:rPr>
        <w:t>dotacji:</w:t>
      </w:r>
    </w:p>
    <w:p w14:paraId="2539BEAF" w14:textId="359F18BD" w:rsidR="00E73ED8" w:rsidRPr="00005D60" w:rsidRDefault="003D170D" w:rsidP="00C44E7D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 xml:space="preserve">Do konkursu mogą przystąpić </w:t>
      </w:r>
      <w:r w:rsidR="00A65E97" w:rsidRPr="00005D60">
        <w:rPr>
          <w:rFonts w:asciiTheme="minorHAnsi" w:hAnsiTheme="minorHAnsi" w:cstheme="minorHAnsi"/>
        </w:rPr>
        <w:t>organizacje pozarządowe oraz inne podmioty wymienione w art. 3 ust. 3 ustawy z dnia 24 kwietnia 2003 r. o działalności pożytku publicznego i o wolontariacie, z zastrzeżeniem że</w:t>
      </w:r>
      <w:r w:rsidR="007F3BB1">
        <w:rPr>
          <w:rFonts w:asciiTheme="minorHAnsi" w:hAnsiTheme="minorHAnsi" w:cstheme="minorHAnsi"/>
        </w:rPr>
        <w:t xml:space="preserve"> cele niniejszego zadania mieszczą się w</w:t>
      </w:r>
      <w:r w:rsidR="00A65E97" w:rsidRPr="00005D60">
        <w:rPr>
          <w:rFonts w:asciiTheme="minorHAnsi" w:hAnsiTheme="minorHAnsi" w:cstheme="minorHAnsi"/>
        </w:rPr>
        <w:t xml:space="preserve"> ich cel</w:t>
      </w:r>
      <w:r w:rsidR="007F3BB1">
        <w:rPr>
          <w:rFonts w:asciiTheme="minorHAnsi" w:hAnsiTheme="minorHAnsi" w:cstheme="minorHAnsi"/>
        </w:rPr>
        <w:t>ach</w:t>
      </w:r>
      <w:r w:rsidR="00A65E97" w:rsidRPr="00005D60">
        <w:rPr>
          <w:rFonts w:asciiTheme="minorHAnsi" w:hAnsiTheme="minorHAnsi" w:cstheme="minorHAnsi"/>
        </w:rPr>
        <w:t xml:space="preserve"> statutow</w:t>
      </w:r>
      <w:r w:rsidR="007F3BB1">
        <w:rPr>
          <w:rFonts w:asciiTheme="minorHAnsi" w:hAnsiTheme="minorHAnsi" w:cstheme="minorHAnsi"/>
        </w:rPr>
        <w:t>ych</w:t>
      </w:r>
      <w:r w:rsidR="00E73ED8" w:rsidRPr="00005D60">
        <w:rPr>
          <w:rFonts w:asciiTheme="minorHAnsi" w:hAnsiTheme="minorHAnsi" w:cstheme="minorHAnsi"/>
        </w:rPr>
        <w:t>.</w:t>
      </w:r>
      <w:r w:rsidRPr="00005D60">
        <w:rPr>
          <w:rFonts w:asciiTheme="minorHAnsi" w:hAnsiTheme="minorHAnsi" w:cstheme="minorHAnsi"/>
        </w:rPr>
        <w:t xml:space="preserve"> </w:t>
      </w:r>
    </w:p>
    <w:p w14:paraId="3354FD17" w14:textId="65639B8E" w:rsidR="006E276E" w:rsidRPr="00005D60" w:rsidRDefault="003D170D" w:rsidP="00C44E7D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Złożona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oferta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musi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spełniać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wymogi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określone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art.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14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ustawy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z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dnia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24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kwietnia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2003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r. o</w:t>
      </w:r>
      <w:r w:rsidR="009A3931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działalności pożytku publicznego i o wolontariac</w:t>
      </w:r>
      <w:r w:rsidR="003B6D36" w:rsidRPr="00005D60">
        <w:rPr>
          <w:rFonts w:asciiTheme="minorHAnsi" w:hAnsiTheme="minorHAnsi" w:cstheme="minorHAnsi"/>
        </w:rPr>
        <w:t xml:space="preserve">ie (tj. </w:t>
      </w:r>
      <w:r w:rsidR="004704BB" w:rsidRPr="00005D60">
        <w:rPr>
          <w:rFonts w:asciiTheme="minorHAnsi" w:hAnsiTheme="minorHAnsi" w:cstheme="minorHAnsi"/>
        </w:rPr>
        <w:t>Dz. U. z 2023r., poz. 571</w:t>
      </w:r>
      <w:r w:rsidRPr="00005D60">
        <w:rPr>
          <w:rFonts w:asciiTheme="minorHAnsi" w:hAnsiTheme="minorHAnsi" w:cstheme="minorHAnsi"/>
        </w:rPr>
        <w:t>) oraz być zgodna ze wzorem określonym Rozporządzeniem Przewodniczącego Komitetu do Spraw Pożytku Publicznego z</w:t>
      </w:r>
      <w:r w:rsidR="00CF32CA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dnia 29 października 2018 roku w sprawie wzorów sprawozdań z wykonania tych zadań (Dz. U. z 2018 r. poz.</w:t>
      </w:r>
      <w:r w:rsidR="00DC4066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2057)</w:t>
      </w:r>
      <w:r w:rsidR="007F3BB1">
        <w:rPr>
          <w:rFonts w:asciiTheme="minorHAnsi" w:hAnsiTheme="minorHAnsi" w:cstheme="minorHAnsi"/>
        </w:rPr>
        <w:t xml:space="preserve">, </w:t>
      </w:r>
      <w:r w:rsidR="00EA3CE0" w:rsidRPr="00EA3CE0">
        <w:rPr>
          <w:rFonts w:asciiTheme="minorHAnsi" w:hAnsiTheme="minorHAnsi" w:cstheme="minorHAnsi"/>
        </w:rPr>
        <w:t>stanowiącym załącznik nr 6</w:t>
      </w:r>
      <w:r w:rsidR="007F3BB1" w:rsidRPr="00EA3CE0">
        <w:rPr>
          <w:rFonts w:asciiTheme="minorHAnsi" w:hAnsiTheme="minorHAnsi" w:cstheme="minorHAnsi"/>
        </w:rPr>
        <w:t xml:space="preserve"> do niniejszego ogłoszenia</w:t>
      </w:r>
      <w:r w:rsidRPr="00EA3CE0">
        <w:rPr>
          <w:rFonts w:asciiTheme="minorHAnsi" w:hAnsiTheme="minorHAnsi" w:cstheme="minorHAnsi"/>
        </w:rPr>
        <w:t>.</w:t>
      </w:r>
    </w:p>
    <w:p w14:paraId="2B86686E" w14:textId="3F217321" w:rsidR="001C7EED" w:rsidRPr="00156770" w:rsidRDefault="001C7EED" w:rsidP="00156770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156770">
        <w:rPr>
          <w:rFonts w:asciiTheme="minorHAnsi" w:hAnsiTheme="minorHAnsi" w:cstheme="minorHAnsi"/>
        </w:rPr>
        <w:t>Dodatkowe informacje można uzyskać w Centrum Usług Społecznych w M</w:t>
      </w:r>
      <w:r w:rsidR="008A1157" w:rsidRPr="00156770">
        <w:rPr>
          <w:rFonts w:asciiTheme="minorHAnsi" w:hAnsiTheme="minorHAnsi" w:cstheme="minorHAnsi"/>
        </w:rPr>
        <w:t xml:space="preserve">yślenicach, ul. Słowackiego 82, </w:t>
      </w:r>
      <w:r w:rsidRPr="00156770">
        <w:rPr>
          <w:rFonts w:asciiTheme="minorHAnsi" w:hAnsiTheme="minorHAnsi" w:cstheme="minorHAnsi"/>
        </w:rPr>
        <w:t>32-400 Myślenice</w:t>
      </w:r>
      <w:r w:rsidR="007F3BB1" w:rsidRPr="00156770">
        <w:rPr>
          <w:rFonts w:asciiTheme="minorHAnsi" w:hAnsiTheme="minorHAnsi" w:cstheme="minorHAnsi"/>
        </w:rPr>
        <w:t>. Osobą odpowiedzialną jest</w:t>
      </w:r>
      <w:r w:rsidRPr="00156770">
        <w:rPr>
          <w:rFonts w:asciiTheme="minorHAnsi" w:hAnsiTheme="minorHAnsi" w:cstheme="minorHAnsi"/>
        </w:rPr>
        <w:t xml:space="preserve"> </w:t>
      </w:r>
      <w:r w:rsidR="00EA3CE0" w:rsidRPr="00156770">
        <w:rPr>
          <w:rFonts w:asciiTheme="minorHAnsi" w:hAnsiTheme="minorHAnsi" w:cstheme="minorHAnsi"/>
        </w:rPr>
        <w:t>Paulina Ścibor</w:t>
      </w:r>
      <w:r w:rsidRPr="00156770">
        <w:rPr>
          <w:rFonts w:asciiTheme="minorHAnsi" w:hAnsiTheme="minorHAnsi" w:cstheme="minorHAnsi"/>
        </w:rPr>
        <w:t xml:space="preserve"> – </w:t>
      </w:r>
      <w:r w:rsidR="00EA3CE0" w:rsidRPr="00156770">
        <w:rPr>
          <w:rFonts w:asciiTheme="minorHAnsi" w:hAnsiTheme="minorHAnsi" w:cstheme="minorHAnsi"/>
        </w:rPr>
        <w:t xml:space="preserve">Koordynator Indywidualnych Planów </w:t>
      </w:r>
      <w:r w:rsidRPr="00156770">
        <w:rPr>
          <w:rFonts w:asciiTheme="minorHAnsi" w:hAnsiTheme="minorHAnsi" w:cstheme="minorHAnsi"/>
        </w:rPr>
        <w:t xml:space="preserve">Usług Społecznych, tel. </w:t>
      </w:r>
      <w:r w:rsidR="00156770" w:rsidRPr="00156770">
        <w:rPr>
          <w:rFonts w:asciiTheme="minorHAnsi" w:hAnsiTheme="minorHAnsi" w:cstheme="minorHAnsi"/>
        </w:rPr>
        <w:t>732 555 342</w:t>
      </w:r>
      <w:r w:rsidRPr="00156770">
        <w:rPr>
          <w:rFonts w:asciiTheme="minorHAnsi" w:hAnsiTheme="minorHAnsi" w:cstheme="minorHAnsi"/>
        </w:rPr>
        <w:t xml:space="preserve">, e-mail: </w:t>
      </w:r>
      <w:hyperlink r:id="rId6" w:history="1">
        <w:r w:rsidR="00156770" w:rsidRPr="00156770">
          <w:rPr>
            <w:rStyle w:val="Hipercze"/>
            <w:rFonts w:asciiTheme="minorHAnsi" w:hAnsiTheme="minorHAnsi" w:cstheme="minorHAnsi"/>
          </w:rPr>
          <w:t>pscibor@cusmyslenice.p</w:t>
        </w:r>
      </w:hyperlink>
      <w:r w:rsidRPr="00156770">
        <w:rPr>
          <w:rFonts w:asciiTheme="minorHAnsi" w:hAnsiTheme="minorHAnsi" w:cstheme="minorHAnsi"/>
        </w:rPr>
        <w:t>l.</w:t>
      </w:r>
    </w:p>
    <w:p w14:paraId="4EC9B2C2" w14:textId="77777777" w:rsidR="004474A3" w:rsidRPr="00005D60" w:rsidRDefault="004704BB" w:rsidP="00C44E7D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Złożone</w:t>
      </w:r>
      <w:r w:rsidR="003D170D" w:rsidRPr="00005D60">
        <w:rPr>
          <w:rFonts w:asciiTheme="minorHAnsi" w:hAnsiTheme="minorHAnsi" w:cstheme="minorHAnsi"/>
        </w:rPr>
        <w:t xml:space="preserve"> oferty</w:t>
      </w:r>
      <w:r w:rsidRPr="00005D60">
        <w:rPr>
          <w:rFonts w:asciiTheme="minorHAnsi" w:hAnsiTheme="minorHAnsi" w:cstheme="minorHAnsi"/>
        </w:rPr>
        <w:t xml:space="preserve"> rozpatruje</w:t>
      </w:r>
      <w:r w:rsidR="00700945" w:rsidRPr="00005D60">
        <w:rPr>
          <w:rFonts w:asciiTheme="minorHAnsi" w:hAnsiTheme="minorHAnsi" w:cstheme="minorHAnsi"/>
        </w:rPr>
        <w:t xml:space="preserve"> powołana przez </w:t>
      </w:r>
      <w:r w:rsidR="00E73ED8" w:rsidRPr="00005D60">
        <w:rPr>
          <w:rFonts w:asciiTheme="minorHAnsi" w:hAnsiTheme="minorHAnsi" w:cstheme="minorHAnsi"/>
        </w:rPr>
        <w:t>Dyrektora Centrum Usług Społecznych w</w:t>
      </w:r>
      <w:r w:rsidR="0096145B" w:rsidRPr="00005D60">
        <w:rPr>
          <w:rFonts w:asciiTheme="minorHAnsi" w:hAnsiTheme="minorHAnsi" w:cstheme="minorHAnsi"/>
        </w:rPr>
        <w:t xml:space="preserve"> Myślenic</w:t>
      </w:r>
      <w:r w:rsidR="00E73ED8" w:rsidRPr="00005D60">
        <w:rPr>
          <w:rFonts w:asciiTheme="minorHAnsi" w:hAnsiTheme="minorHAnsi" w:cstheme="minorHAnsi"/>
        </w:rPr>
        <w:t>ach</w:t>
      </w:r>
      <w:r w:rsidR="0096145B" w:rsidRPr="00005D60">
        <w:rPr>
          <w:rFonts w:asciiTheme="minorHAnsi" w:hAnsiTheme="minorHAnsi" w:cstheme="minorHAnsi"/>
        </w:rPr>
        <w:t xml:space="preserve"> </w:t>
      </w:r>
      <w:r w:rsidR="00700945" w:rsidRPr="00005D60">
        <w:rPr>
          <w:rFonts w:asciiTheme="minorHAnsi" w:hAnsiTheme="minorHAnsi" w:cstheme="minorHAnsi"/>
        </w:rPr>
        <w:t xml:space="preserve">Komisja Konkursowa. </w:t>
      </w:r>
    </w:p>
    <w:p w14:paraId="2ADB8981" w14:textId="2396B035" w:rsidR="00095191" w:rsidRPr="00005D60" w:rsidRDefault="003D170D" w:rsidP="00C44E7D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 xml:space="preserve">Zarekomendowaną przez </w:t>
      </w:r>
      <w:r w:rsidR="007F3BB1" w:rsidRPr="00005D60">
        <w:rPr>
          <w:rFonts w:asciiTheme="minorHAnsi" w:hAnsiTheme="minorHAnsi" w:cstheme="minorHAnsi"/>
        </w:rPr>
        <w:t>Komisj</w:t>
      </w:r>
      <w:r w:rsidR="007F3BB1">
        <w:rPr>
          <w:rFonts w:asciiTheme="minorHAnsi" w:hAnsiTheme="minorHAnsi" w:cstheme="minorHAnsi"/>
        </w:rPr>
        <w:t>ę</w:t>
      </w:r>
      <w:r w:rsidR="007F3BB1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 xml:space="preserve">Konkursową ofertę zatwierdza </w:t>
      </w:r>
      <w:r w:rsidR="00E73ED8" w:rsidRPr="00005D60">
        <w:rPr>
          <w:rFonts w:asciiTheme="minorHAnsi" w:hAnsiTheme="minorHAnsi" w:cstheme="minorHAnsi"/>
        </w:rPr>
        <w:t>Dyrektor Centrum Usług Społecznych w</w:t>
      </w:r>
      <w:r w:rsidR="00621071" w:rsidRPr="00005D60">
        <w:rPr>
          <w:rFonts w:asciiTheme="minorHAnsi" w:hAnsiTheme="minorHAnsi" w:cstheme="minorHAnsi"/>
        </w:rPr>
        <w:t> </w:t>
      </w:r>
      <w:r w:rsidR="0096145B" w:rsidRPr="00005D60">
        <w:rPr>
          <w:rFonts w:asciiTheme="minorHAnsi" w:hAnsiTheme="minorHAnsi" w:cstheme="minorHAnsi"/>
        </w:rPr>
        <w:t>Myślenic</w:t>
      </w:r>
      <w:r w:rsidR="00E73ED8" w:rsidRPr="00005D60">
        <w:rPr>
          <w:rFonts w:asciiTheme="minorHAnsi" w:hAnsiTheme="minorHAnsi" w:cstheme="minorHAnsi"/>
        </w:rPr>
        <w:t>ach</w:t>
      </w:r>
      <w:r w:rsidR="00D92E58" w:rsidRPr="00005D60">
        <w:rPr>
          <w:rFonts w:asciiTheme="minorHAnsi" w:hAnsiTheme="minorHAnsi" w:cstheme="minorHAnsi"/>
        </w:rPr>
        <w:t>. Pozytywna decyzja</w:t>
      </w:r>
      <w:r w:rsidR="00E73ED8" w:rsidRPr="00005D60">
        <w:rPr>
          <w:rFonts w:asciiTheme="minorHAnsi" w:hAnsiTheme="minorHAnsi" w:cstheme="minorHAnsi"/>
        </w:rPr>
        <w:t xml:space="preserve"> Dyrektora Centrum Usług Społecznych w Myślenicach</w:t>
      </w:r>
      <w:r w:rsidR="00D92E5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jest podstawą do przekazania wybranemu podmiotowi dotacji w drodze umowy, której wzór stanowi załącznik</w:t>
      </w:r>
      <w:r w:rsidR="00A24E76">
        <w:rPr>
          <w:rFonts w:asciiTheme="minorHAnsi" w:hAnsiTheme="minorHAnsi" w:cstheme="minorHAnsi"/>
        </w:rPr>
        <w:t xml:space="preserve"> nr</w:t>
      </w:r>
      <w:r w:rsidR="00156770">
        <w:rPr>
          <w:rFonts w:asciiTheme="minorHAnsi" w:hAnsiTheme="minorHAnsi" w:cstheme="minorHAnsi"/>
        </w:rPr>
        <w:t xml:space="preserve"> 4</w:t>
      </w:r>
      <w:r w:rsidR="00A24E76">
        <w:rPr>
          <w:rFonts w:asciiTheme="minorHAnsi" w:hAnsiTheme="minorHAnsi" w:cstheme="minorHAnsi"/>
        </w:rPr>
        <w:t xml:space="preserve"> do niniejszego ogłoszenia.</w:t>
      </w:r>
    </w:p>
    <w:p w14:paraId="4336E936" w14:textId="28FEE208" w:rsidR="004E2FA1" w:rsidRPr="00005D60" w:rsidRDefault="003D170D" w:rsidP="00C44E7D">
      <w:pPr>
        <w:pStyle w:val="Akapitzlist"/>
        <w:numPr>
          <w:ilvl w:val="0"/>
          <w:numId w:val="15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Złożenie oferty nie jest równoznaczne z zapewnieniem przyznania dotacji lub przyznaniem dotacji w</w:t>
      </w:r>
      <w:r w:rsidR="00CF32CA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oczekiwanej wysokości (niezależnie od oczekiwanej kwoty). Kwota przyznanej dotacji może być niższa od określonej w ofercie. W takiej sytuacji oferent zobowiązany jest dokonać aktualizacji kosztorysu i/lub aktualizacji harmonogramu realizacji zadania</w:t>
      </w:r>
      <w:r w:rsidR="007F3BB1">
        <w:rPr>
          <w:rFonts w:asciiTheme="minorHAnsi" w:hAnsiTheme="minorHAnsi" w:cstheme="minorHAnsi"/>
        </w:rPr>
        <w:t>,</w:t>
      </w:r>
      <w:r w:rsidRPr="00005D60">
        <w:rPr>
          <w:rFonts w:asciiTheme="minorHAnsi" w:hAnsiTheme="minorHAnsi" w:cstheme="minorHAnsi"/>
        </w:rPr>
        <w:t xml:space="preserve"> jeśli </w:t>
      </w:r>
      <w:r w:rsidR="007F3BB1">
        <w:rPr>
          <w:rFonts w:asciiTheme="minorHAnsi" w:hAnsiTheme="minorHAnsi" w:cstheme="minorHAnsi"/>
        </w:rPr>
        <w:t>jest ona konieczna, w terminie wyznaczonym przez ogłaszającego konkurs, nie krótszym niż 7 dni</w:t>
      </w:r>
      <w:r w:rsidRPr="00005D60">
        <w:rPr>
          <w:rFonts w:asciiTheme="minorHAnsi" w:hAnsiTheme="minorHAnsi" w:cstheme="minorHAnsi"/>
        </w:rPr>
        <w:t>.</w:t>
      </w:r>
    </w:p>
    <w:p w14:paraId="2C9DA42B" w14:textId="77777777" w:rsidR="00567195" w:rsidRPr="00005D60" w:rsidRDefault="00567195" w:rsidP="00C44E7D">
      <w:pPr>
        <w:pStyle w:val="Akapitzlist"/>
        <w:tabs>
          <w:tab w:val="left" w:pos="544"/>
        </w:tabs>
        <w:spacing w:line="276" w:lineRule="auto"/>
        <w:ind w:left="408" w:firstLine="0"/>
        <w:jc w:val="both"/>
        <w:rPr>
          <w:rFonts w:asciiTheme="minorHAnsi" w:hAnsiTheme="minorHAnsi" w:cstheme="minorHAnsi"/>
        </w:rPr>
      </w:pPr>
    </w:p>
    <w:p w14:paraId="36AFE083" w14:textId="77777777" w:rsidR="00095191" w:rsidRPr="00005D60" w:rsidRDefault="00D74C26" w:rsidP="00C44E7D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  <w:u w:val="single"/>
        </w:rPr>
        <w:t>Terminy, warunki i</w:t>
      </w:r>
      <w:r w:rsidR="00F162F2" w:rsidRPr="00005D60">
        <w:rPr>
          <w:rFonts w:asciiTheme="minorHAnsi" w:hAnsiTheme="minorHAnsi" w:cstheme="minorHAnsi"/>
          <w:u w:val="single"/>
        </w:rPr>
        <w:t xml:space="preserve"> cel</w:t>
      </w:r>
      <w:r w:rsidR="003D170D" w:rsidRPr="00005D60">
        <w:rPr>
          <w:rFonts w:asciiTheme="minorHAnsi" w:hAnsiTheme="minorHAnsi" w:cstheme="minorHAnsi"/>
          <w:u w:val="single"/>
        </w:rPr>
        <w:t xml:space="preserve"> realizacji</w:t>
      </w:r>
      <w:r w:rsidR="000C71DC" w:rsidRPr="00005D60">
        <w:rPr>
          <w:rFonts w:asciiTheme="minorHAnsi" w:hAnsiTheme="minorHAnsi" w:cstheme="minorHAnsi"/>
          <w:u w:val="single"/>
        </w:rPr>
        <w:t xml:space="preserve"> </w:t>
      </w:r>
      <w:r w:rsidR="003D170D" w:rsidRPr="00005D60">
        <w:rPr>
          <w:rFonts w:asciiTheme="minorHAnsi" w:hAnsiTheme="minorHAnsi" w:cstheme="minorHAnsi"/>
          <w:u w:val="single"/>
        </w:rPr>
        <w:t>zadania:</w:t>
      </w:r>
    </w:p>
    <w:p w14:paraId="1444C1BB" w14:textId="44DB2CAE" w:rsidR="00D74C26" w:rsidRPr="00005D60" w:rsidRDefault="00FD67EE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Zadanie realizowane będzie w terminie </w:t>
      </w:r>
      <w:r w:rsidRPr="00E05509">
        <w:rPr>
          <w:rFonts w:asciiTheme="minorHAnsi" w:hAnsiTheme="minorHAnsi" w:cstheme="minorHAnsi"/>
          <w:b/>
          <w:sz w:val="22"/>
          <w:szCs w:val="22"/>
        </w:rPr>
        <w:t>od 22.04.2024 r. do 20.12.2024r.</w:t>
      </w:r>
      <w:r>
        <w:rPr>
          <w:rFonts w:asciiTheme="minorHAnsi" w:hAnsiTheme="minorHAnsi" w:cstheme="minorHAnsi"/>
          <w:sz w:val="22"/>
          <w:szCs w:val="22"/>
        </w:rPr>
        <w:t xml:space="preserve"> Z przyczyn obiektywnych umowa może dopuścić realizację zadania w krótszym okresie czasu. </w:t>
      </w:r>
      <w:bookmarkStart w:id="0" w:name="_GoBack"/>
      <w:bookmarkEnd w:id="0"/>
    </w:p>
    <w:p w14:paraId="2CC8E8FE" w14:textId="36D8819B" w:rsidR="0083684A" w:rsidRDefault="00D74C26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Ze środków dotacji pokrywane mogą być koszty poniesione w terminie realizacji zadania, jednak nie wcześniej niż od dnia zawarcia umowy. Szczegółowe warunki wydatkowania środków pochodzących z</w:t>
      </w:r>
      <w:r w:rsidR="001F0818" w:rsidRPr="00005D60">
        <w:rPr>
          <w:rFonts w:asciiTheme="minorHAnsi" w:hAnsiTheme="minorHAnsi" w:cstheme="minorHAnsi"/>
          <w:sz w:val="22"/>
          <w:szCs w:val="22"/>
        </w:rPr>
        <w:t> </w:t>
      </w:r>
      <w:r w:rsidRPr="00005D60">
        <w:rPr>
          <w:rFonts w:asciiTheme="minorHAnsi" w:hAnsiTheme="minorHAnsi" w:cstheme="minorHAnsi"/>
          <w:sz w:val="22"/>
          <w:szCs w:val="22"/>
        </w:rPr>
        <w:t xml:space="preserve">dotacji </w:t>
      </w:r>
      <w:r w:rsidR="00FD67EE">
        <w:rPr>
          <w:rFonts w:asciiTheme="minorHAnsi" w:hAnsiTheme="minorHAnsi" w:cstheme="minorHAnsi"/>
          <w:sz w:val="22"/>
          <w:szCs w:val="22"/>
        </w:rPr>
        <w:t>o</w:t>
      </w:r>
      <w:r w:rsidRPr="00005D60">
        <w:rPr>
          <w:rFonts w:asciiTheme="minorHAnsi" w:hAnsiTheme="minorHAnsi" w:cstheme="minorHAnsi"/>
          <w:sz w:val="22"/>
          <w:szCs w:val="22"/>
        </w:rPr>
        <w:t>kreśla umowa.</w:t>
      </w:r>
    </w:p>
    <w:p w14:paraId="329F2BBF" w14:textId="77777777" w:rsidR="001F0818" w:rsidRPr="00005D60" w:rsidRDefault="001F0818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Zadanie powinno być realizowane z najwyższą starannością, zgodnie z zawartą umową oraz obowiązującymi standardami i przepisami, w zakresie opisanym w ofercie.</w:t>
      </w:r>
    </w:p>
    <w:p w14:paraId="1F5DFF34" w14:textId="75C40138" w:rsidR="00176F62" w:rsidRPr="00005D60" w:rsidRDefault="001F0818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Wydatki ponoszone z dotacji na realizację zadania publicznego, są uznawane za kwalifikowa</w:t>
      </w:r>
      <w:r w:rsidR="00076AE3">
        <w:rPr>
          <w:rFonts w:asciiTheme="minorHAnsi" w:hAnsiTheme="minorHAnsi" w:cstheme="minorHAnsi"/>
          <w:sz w:val="22"/>
          <w:szCs w:val="22"/>
        </w:rPr>
        <w:t>l</w:t>
      </w:r>
      <w:r w:rsidRPr="00005D60">
        <w:rPr>
          <w:rFonts w:asciiTheme="minorHAnsi" w:hAnsiTheme="minorHAnsi" w:cstheme="minorHAnsi"/>
          <w:sz w:val="22"/>
          <w:szCs w:val="22"/>
        </w:rPr>
        <w:t>ne, o ile:</w:t>
      </w:r>
    </w:p>
    <w:p w14:paraId="741425EF" w14:textId="77777777" w:rsidR="00176F62" w:rsidRPr="00005D60" w:rsidRDefault="001F0818" w:rsidP="00C44E7D">
      <w:pPr>
        <w:pStyle w:val="Tekstpodstawowy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zostały poniesione w terminie realiza</w:t>
      </w:r>
      <w:r w:rsidR="00176F62" w:rsidRPr="00005D60">
        <w:rPr>
          <w:rFonts w:asciiTheme="minorHAnsi" w:hAnsiTheme="minorHAnsi" w:cstheme="minorHAnsi"/>
          <w:sz w:val="22"/>
          <w:szCs w:val="22"/>
        </w:rPr>
        <w:t>cji zadania określonym w umowie;</w:t>
      </w:r>
    </w:p>
    <w:p w14:paraId="44003CEE" w14:textId="77777777" w:rsidR="00176F62" w:rsidRPr="00005D60" w:rsidRDefault="001F0818" w:rsidP="00C44E7D">
      <w:pPr>
        <w:pStyle w:val="Tekstpodstawowy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lastRenderedPageBreak/>
        <w:t>są niezbędne do realizacji zleconego zadania publicznego i mają bezpoś</w:t>
      </w:r>
      <w:r w:rsidR="00176F62" w:rsidRPr="00005D60">
        <w:rPr>
          <w:rFonts w:asciiTheme="minorHAnsi" w:hAnsiTheme="minorHAnsi" w:cstheme="minorHAnsi"/>
          <w:sz w:val="22"/>
          <w:szCs w:val="22"/>
        </w:rPr>
        <w:t>redni związek z celami zadania;</w:t>
      </w:r>
    </w:p>
    <w:p w14:paraId="582E6115" w14:textId="77777777" w:rsidR="00176F62" w:rsidRPr="00005D60" w:rsidRDefault="00176F62" w:rsidP="00C44E7D">
      <w:pPr>
        <w:pStyle w:val="Tekstpodstawowy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s</w:t>
      </w:r>
      <w:r w:rsidR="001F0818" w:rsidRPr="00005D60">
        <w:rPr>
          <w:rFonts w:asciiTheme="minorHAnsi" w:hAnsiTheme="minorHAnsi" w:cstheme="minorHAnsi"/>
          <w:sz w:val="22"/>
          <w:szCs w:val="22"/>
        </w:rPr>
        <w:t>ą racjonalne – skalkulowane na podstawie cen rynkowych</w:t>
      </w:r>
      <w:r w:rsidRPr="00005D60">
        <w:rPr>
          <w:rFonts w:asciiTheme="minorHAnsi" w:hAnsiTheme="minorHAnsi" w:cstheme="minorHAnsi"/>
          <w:sz w:val="22"/>
          <w:szCs w:val="22"/>
        </w:rPr>
        <w:t>;</w:t>
      </w:r>
    </w:p>
    <w:p w14:paraId="064F4EAE" w14:textId="77777777" w:rsidR="00176F62" w:rsidRPr="00005D60" w:rsidRDefault="001F0818" w:rsidP="00C44E7D">
      <w:pPr>
        <w:pStyle w:val="Tekstpodstawowy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zostały faktycznie poniesione i prawidłowo udokumentowane, potwierdzone właściwymi dowodami księgowymi oraz zostały prawidłowo odzwie</w:t>
      </w:r>
      <w:r w:rsidR="00176F62" w:rsidRPr="00005D60">
        <w:rPr>
          <w:rFonts w:asciiTheme="minorHAnsi" w:hAnsiTheme="minorHAnsi" w:cstheme="minorHAnsi"/>
          <w:sz w:val="22"/>
          <w:szCs w:val="22"/>
        </w:rPr>
        <w:t>rciedlone w ewidencji księgowej;</w:t>
      </w:r>
    </w:p>
    <w:p w14:paraId="2B8A19D7" w14:textId="77777777" w:rsidR="00176F62" w:rsidRPr="00005D60" w:rsidRDefault="001F0818" w:rsidP="00C44E7D">
      <w:pPr>
        <w:pStyle w:val="Tekstpodstawowy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 xml:space="preserve">zostały </w:t>
      </w:r>
      <w:r w:rsidR="00176F62" w:rsidRPr="00005D60">
        <w:rPr>
          <w:rFonts w:asciiTheme="minorHAnsi" w:hAnsiTheme="minorHAnsi" w:cstheme="minorHAnsi"/>
          <w:sz w:val="22"/>
          <w:szCs w:val="22"/>
        </w:rPr>
        <w:t>przewidziane w budżecie zadania;</w:t>
      </w:r>
    </w:p>
    <w:p w14:paraId="6C0E2285" w14:textId="6096E2D4" w:rsidR="00176F62" w:rsidRPr="00005D60" w:rsidRDefault="001F0818" w:rsidP="00C44E7D">
      <w:pPr>
        <w:pStyle w:val="Tekstpodstawowy"/>
        <w:numPr>
          <w:ilvl w:val="0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 xml:space="preserve">wydatki na koszty </w:t>
      </w:r>
      <w:r w:rsidR="00A24E76">
        <w:rPr>
          <w:rFonts w:asciiTheme="minorHAnsi" w:hAnsiTheme="minorHAnsi" w:cstheme="minorHAnsi"/>
          <w:sz w:val="22"/>
          <w:szCs w:val="22"/>
        </w:rPr>
        <w:t>obsługi</w:t>
      </w:r>
      <w:r w:rsidRPr="00005D60">
        <w:rPr>
          <w:rFonts w:asciiTheme="minorHAnsi" w:hAnsiTheme="minorHAnsi" w:cstheme="minorHAnsi"/>
          <w:sz w:val="22"/>
          <w:szCs w:val="22"/>
        </w:rPr>
        <w:t xml:space="preserve"> nie przekroczą </w:t>
      </w:r>
      <w:r w:rsidR="00A24E76">
        <w:rPr>
          <w:rFonts w:asciiTheme="minorHAnsi" w:hAnsiTheme="minorHAnsi" w:cstheme="minorHAnsi"/>
          <w:sz w:val="22"/>
          <w:szCs w:val="22"/>
        </w:rPr>
        <w:t>2</w:t>
      </w:r>
      <w:r w:rsidRPr="00005D60">
        <w:rPr>
          <w:rFonts w:asciiTheme="minorHAnsi" w:hAnsiTheme="minorHAnsi" w:cstheme="minorHAnsi"/>
          <w:sz w:val="22"/>
          <w:szCs w:val="22"/>
        </w:rPr>
        <w:t xml:space="preserve">% wnioskowanej kwoty dotacji. </w:t>
      </w:r>
    </w:p>
    <w:p w14:paraId="754F4B37" w14:textId="1788DA20" w:rsidR="00176F62" w:rsidRPr="00005D60" w:rsidRDefault="001F0818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Przez pojęcie wydatku finansowego faktycznie poniesionego należy rozumieć wydatek poniesiony w</w:t>
      </w:r>
      <w:r w:rsidR="00176F62" w:rsidRPr="00005D60">
        <w:rPr>
          <w:rFonts w:asciiTheme="minorHAnsi" w:hAnsiTheme="minorHAnsi" w:cstheme="minorHAnsi"/>
          <w:sz w:val="22"/>
          <w:szCs w:val="22"/>
        </w:rPr>
        <w:t> </w:t>
      </w:r>
      <w:r w:rsidRPr="00005D60">
        <w:rPr>
          <w:rFonts w:asciiTheme="minorHAnsi" w:hAnsiTheme="minorHAnsi" w:cstheme="minorHAnsi"/>
          <w:sz w:val="22"/>
          <w:szCs w:val="22"/>
        </w:rPr>
        <w:t>znaczeniu kasowym – rozchód środków pieniężnych z kasy lub z rachunku bankowego oferenta. Dowodem poniesienia wydatku jest opłacona faktura lub inny dokument księgow</w:t>
      </w:r>
      <w:r w:rsidR="00076AE3">
        <w:rPr>
          <w:rFonts w:asciiTheme="minorHAnsi" w:hAnsiTheme="minorHAnsi" w:cstheme="minorHAnsi"/>
          <w:sz w:val="22"/>
          <w:szCs w:val="22"/>
        </w:rPr>
        <w:t>y</w:t>
      </w:r>
      <w:r w:rsidRPr="00005D60">
        <w:rPr>
          <w:rFonts w:asciiTheme="minorHAnsi" w:hAnsiTheme="minorHAnsi" w:cstheme="minorHAnsi"/>
          <w:sz w:val="22"/>
          <w:szCs w:val="22"/>
        </w:rPr>
        <w:t xml:space="preserve"> wraz z dowodami zapłaty. </w:t>
      </w:r>
    </w:p>
    <w:p w14:paraId="7E056367" w14:textId="77777777" w:rsidR="00176F62" w:rsidRPr="00005D60" w:rsidRDefault="001F0818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Środki pochodzące z dotacji oraz inne środki finansowe przeznaczone na realizację zadania należy wykorzystać w terminie do 14 dni od dnia zakończenia realizacji zadania – je</w:t>
      </w:r>
      <w:r w:rsidR="0048339E" w:rsidRPr="00005D60">
        <w:rPr>
          <w:rFonts w:asciiTheme="minorHAnsi" w:hAnsiTheme="minorHAnsi" w:cstheme="minorHAnsi"/>
          <w:sz w:val="22"/>
          <w:szCs w:val="22"/>
        </w:rPr>
        <w:t>dnak nie później, niż do dnia 31</w:t>
      </w:r>
      <w:r w:rsidRPr="00005D60">
        <w:rPr>
          <w:rFonts w:asciiTheme="minorHAnsi" w:hAnsiTheme="minorHAnsi" w:cstheme="minorHAnsi"/>
          <w:sz w:val="22"/>
          <w:szCs w:val="22"/>
        </w:rPr>
        <w:t xml:space="preserve"> </w:t>
      </w:r>
      <w:r w:rsidR="0048339E" w:rsidRPr="00005D60">
        <w:rPr>
          <w:rFonts w:asciiTheme="minorHAnsi" w:hAnsiTheme="minorHAnsi" w:cstheme="minorHAnsi"/>
          <w:sz w:val="22"/>
          <w:szCs w:val="22"/>
        </w:rPr>
        <w:t>grudnia</w:t>
      </w:r>
      <w:r w:rsidRPr="00005D60">
        <w:rPr>
          <w:rFonts w:asciiTheme="minorHAnsi" w:hAnsiTheme="minorHAnsi" w:cstheme="minorHAnsi"/>
          <w:sz w:val="22"/>
          <w:szCs w:val="22"/>
        </w:rPr>
        <w:t xml:space="preserve"> 2024 r. </w:t>
      </w:r>
    </w:p>
    <w:p w14:paraId="2FC3724F" w14:textId="084E2CEA" w:rsidR="00176F62" w:rsidRPr="00005D60" w:rsidRDefault="00076AE3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oferta przewiduje pokrycie części kosztów realizacji zadania </w:t>
      </w:r>
      <w:r w:rsidR="001F0818" w:rsidRPr="00005D60">
        <w:rPr>
          <w:rFonts w:asciiTheme="minorHAnsi" w:hAnsiTheme="minorHAnsi" w:cstheme="minorHAnsi"/>
          <w:sz w:val="22"/>
          <w:szCs w:val="22"/>
        </w:rPr>
        <w:t>z wkładu osobowego, w</w:t>
      </w:r>
      <w:r w:rsidR="00156770">
        <w:rPr>
          <w:rFonts w:asciiTheme="minorHAnsi" w:hAnsiTheme="minorHAnsi" w:cstheme="minorHAnsi"/>
          <w:sz w:val="22"/>
          <w:szCs w:val="22"/>
        </w:rPr>
        <w:t> </w:t>
      </w:r>
      <w:r w:rsidR="001F0818" w:rsidRPr="00005D60">
        <w:rPr>
          <w:rFonts w:asciiTheme="minorHAnsi" w:hAnsiTheme="minorHAnsi" w:cstheme="minorHAnsi"/>
          <w:sz w:val="22"/>
          <w:szCs w:val="22"/>
        </w:rPr>
        <w:t xml:space="preserve">tym pracy społecznej członków organizacji i świadczeń wolontariuszy: </w:t>
      </w:r>
    </w:p>
    <w:p w14:paraId="78051F55" w14:textId="77777777" w:rsidR="00176F62" w:rsidRPr="00005D60" w:rsidRDefault="001F0818" w:rsidP="00C44E7D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należy zdefiniować w ofercie rodzaj nieodpłatnie wykonywanej pracy przez wolontariusza np. koordynator, obsł</w:t>
      </w:r>
      <w:r w:rsidR="009818D3" w:rsidRPr="00005D60">
        <w:rPr>
          <w:rFonts w:asciiTheme="minorHAnsi" w:hAnsiTheme="minorHAnsi" w:cstheme="minorHAnsi"/>
          <w:sz w:val="22"/>
          <w:szCs w:val="22"/>
        </w:rPr>
        <w:t>uga techniczna, księgowa, itd.;</w:t>
      </w:r>
    </w:p>
    <w:p w14:paraId="778FE986" w14:textId="77777777" w:rsidR="00176F62" w:rsidRPr="00005D60" w:rsidRDefault="001F0818" w:rsidP="00C44E7D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należy przedstawić w ofercie wycenę wkładu osobowego z podaniem k</w:t>
      </w:r>
      <w:r w:rsidR="009818D3" w:rsidRPr="00005D60">
        <w:rPr>
          <w:rFonts w:asciiTheme="minorHAnsi" w:hAnsiTheme="minorHAnsi" w:cstheme="minorHAnsi"/>
          <w:sz w:val="22"/>
          <w:szCs w:val="22"/>
        </w:rPr>
        <w:t>wot rynkowych za godzinę pracy;</w:t>
      </w:r>
    </w:p>
    <w:p w14:paraId="66FEBE60" w14:textId="229944C8" w:rsidR="00176F62" w:rsidRPr="00005D60" w:rsidRDefault="001F0818" w:rsidP="00C44E7D">
      <w:pPr>
        <w:pStyle w:val="Tekstpodstawowy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w celu udokumentowania wkładu osobowego należy posiadać porozumienia/umowy zawarte z</w:t>
      </w:r>
      <w:r w:rsidR="00156770">
        <w:rPr>
          <w:rFonts w:asciiTheme="minorHAnsi" w:hAnsiTheme="minorHAnsi" w:cstheme="minorHAnsi"/>
          <w:sz w:val="22"/>
          <w:szCs w:val="22"/>
        </w:rPr>
        <w:t> </w:t>
      </w:r>
      <w:r w:rsidRPr="00005D60">
        <w:rPr>
          <w:rFonts w:asciiTheme="minorHAnsi" w:hAnsiTheme="minorHAnsi" w:cstheme="minorHAnsi"/>
          <w:sz w:val="22"/>
          <w:szCs w:val="22"/>
        </w:rPr>
        <w:t xml:space="preserve">wolontariuszami </w:t>
      </w:r>
      <w:r w:rsidR="00076AE3" w:rsidRPr="00076AE3">
        <w:rPr>
          <w:rFonts w:asciiTheme="minorHAnsi" w:hAnsiTheme="minorHAnsi" w:cstheme="minorHAnsi"/>
          <w:sz w:val="22"/>
          <w:szCs w:val="22"/>
        </w:rPr>
        <w:t xml:space="preserve">lub oświadczenia o pracy </w:t>
      </w:r>
      <w:proofErr w:type="spellStart"/>
      <w:r w:rsidR="00076AE3" w:rsidRPr="00076AE3">
        <w:rPr>
          <w:rFonts w:asciiTheme="minorHAnsi" w:hAnsiTheme="minorHAnsi" w:cstheme="minorHAnsi"/>
          <w:sz w:val="22"/>
          <w:szCs w:val="22"/>
        </w:rPr>
        <w:t>wolontariackiej</w:t>
      </w:r>
      <w:proofErr w:type="spellEnd"/>
      <w:r w:rsidR="00076AE3">
        <w:rPr>
          <w:rFonts w:asciiTheme="minorHAnsi" w:hAnsiTheme="minorHAnsi" w:cstheme="minorHAnsi"/>
          <w:sz w:val="22"/>
          <w:szCs w:val="22"/>
        </w:rPr>
        <w:t>, a</w:t>
      </w:r>
      <w:r w:rsidR="00076AE3" w:rsidRPr="00076AE3">
        <w:rPr>
          <w:rFonts w:asciiTheme="minorHAnsi" w:hAnsiTheme="minorHAnsi" w:cstheme="minorHAnsi"/>
          <w:sz w:val="22"/>
          <w:szCs w:val="22"/>
        </w:rPr>
        <w:t xml:space="preserve"> </w:t>
      </w:r>
      <w:r w:rsidRPr="00005D60">
        <w:rPr>
          <w:rFonts w:asciiTheme="minorHAnsi" w:hAnsiTheme="minorHAnsi" w:cstheme="minorHAnsi"/>
          <w:sz w:val="22"/>
          <w:szCs w:val="22"/>
        </w:rPr>
        <w:t>w przypadku pracy społecznej członków stowarzyszenia – oświadczenia o pracy własnej. Dokumenty te mogą być kontrolowane w</w:t>
      </w:r>
      <w:r w:rsidR="009818D3" w:rsidRPr="00005D60">
        <w:rPr>
          <w:rFonts w:asciiTheme="minorHAnsi" w:hAnsiTheme="minorHAnsi" w:cstheme="minorHAnsi"/>
          <w:sz w:val="22"/>
          <w:szCs w:val="22"/>
        </w:rPr>
        <w:t> </w:t>
      </w:r>
      <w:r w:rsidRPr="00005D60">
        <w:rPr>
          <w:rFonts w:asciiTheme="minorHAnsi" w:hAnsiTheme="minorHAnsi" w:cstheme="minorHAnsi"/>
          <w:sz w:val="22"/>
          <w:szCs w:val="22"/>
        </w:rPr>
        <w:t xml:space="preserve">trakcie złożenia sprawozdania. </w:t>
      </w:r>
    </w:p>
    <w:p w14:paraId="55DA5D16" w14:textId="77777777" w:rsidR="00176F62" w:rsidRPr="00005D60" w:rsidRDefault="001F0818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 xml:space="preserve">Nie przewiduje się wyceny wkładu rzeczowego w kosztorysie zadania. </w:t>
      </w:r>
    </w:p>
    <w:p w14:paraId="35320AA1" w14:textId="45CFAB82" w:rsidR="00176F62" w:rsidRPr="00005D60" w:rsidRDefault="001F0818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Koszy niekwalifikowa</w:t>
      </w:r>
      <w:r w:rsidR="00076AE3">
        <w:rPr>
          <w:rFonts w:asciiTheme="minorHAnsi" w:hAnsiTheme="minorHAnsi" w:cstheme="minorHAnsi"/>
          <w:sz w:val="22"/>
          <w:szCs w:val="22"/>
        </w:rPr>
        <w:t>l</w:t>
      </w:r>
      <w:r w:rsidRPr="00005D60">
        <w:rPr>
          <w:rFonts w:asciiTheme="minorHAnsi" w:hAnsiTheme="minorHAnsi" w:cstheme="minorHAnsi"/>
          <w:sz w:val="22"/>
          <w:szCs w:val="22"/>
        </w:rPr>
        <w:t xml:space="preserve">ne: </w:t>
      </w:r>
    </w:p>
    <w:p w14:paraId="5BCEA312" w14:textId="77777777" w:rsidR="00176F62" w:rsidRPr="00005D60" w:rsidRDefault="001F0818" w:rsidP="00C44E7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 xml:space="preserve">podatek od towarów i usług VAT, który może być odzyskany w oparciu o przepisy ustawy z dnia 11 marca 2004 </w:t>
      </w:r>
      <w:r w:rsidR="009818D3" w:rsidRPr="00005D60">
        <w:rPr>
          <w:rFonts w:asciiTheme="minorHAnsi" w:hAnsiTheme="minorHAnsi" w:cstheme="minorHAnsi"/>
          <w:sz w:val="22"/>
          <w:szCs w:val="22"/>
        </w:rPr>
        <w:t>r. o podatku od towarów i usług;</w:t>
      </w:r>
      <w:r w:rsidRPr="00005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52C88D" w14:textId="77777777" w:rsidR="00176F62" w:rsidRPr="00005D60" w:rsidRDefault="001F0818" w:rsidP="00C44E7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zakup pojazdów,</w:t>
      </w:r>
      <w:r w:rsidR="009818D3" w:rsidRPr="00005D60">
        <w:rPr>
          <w:rFonts w:asciiTheme="minorHAnsi" w:hAnsiTheme="minorHAnsi" w:cstheme="minorHAnsi"/>
          <w:sz w:val="22"/>
          <w:szCs w:val="22"/>
        </w:rPr>
        <w:t xml:space="preserve"> infrastruktury, nieruchomości;</w:t>
      </w:r>
    </w:p>
    <w:p w14:paraId="7FE488FC" w14:textId="77777777" w:rsidR="00176F62" w:rsidRPr="00005D60" w:rsidRDefault="001F0818" w:rsidP="00C44E7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wydatki inwestycyjne /w tym zakup środków trwałych powyżej 10 000 zł (netto w przypadku czynnych podatników VAT; brutto w przypadk</w:t>
      </w:r>
      <w:r w:rsidR="009818D3" w:rsidRPr="00005D60">
        <w:rPr>
          <w:rFonts w:asciiTheme="minorHAnsi" w:hAnsiTheme="minorHAnsi" w:cstheme="minorHAnsi"/>
          <w:sz w:val="22"/>
          <w:szCs w:val="22"/>
        </w:rPr>
        <w:t>u podatników zwolnionych z VAT);</w:t>
      </w:r>
      <w:r w:rsidRPr="00005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681B7D" w14:textId="77777777" w:rsidR="00176F62" w:rsidRPr="00005D60" w:rsidRDefault="001F0818" w:rsidP="00C44E7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odsetki od faktur zapł</w:t>
      </w:r>
      <w:r w:rsidR="009818D3" w:rsidRPr="00005D60">
        <w:rPr>
          <w:rFonts w:asciiTheme="minorHAnsi" w:hAnsiTheme="minorHAnsi" w:cstheme="minorHAnsi"/>
          <w:sz w:val="22"/>
          <w:szCs w:val="22"/>
        </w:rPr>
        <w:t>aconych po terminie, zadłużenia;</w:t>
      </w:r>
    </w:p>
    <w:p w14:paraId="1DF372A3" w14:textId="7A214525" w:rsidR="00176F62" w:rsidRPr="00005D60" w:rsidRDefault="001F0818" w:rsidP="00C44E7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 xml:space="preserve">koszty </w:t>
      </w:r>
      <w:r w:rsidR="00A24E76">
        <w:rPr>
          <w:rFonts w:asciiTheme="minorHAnsi" w:hAnsiTheme="minorHAnsi" w:cstheme="minorHAnsi"/>
          <w:sz w:val="22"/>
          <w:szCs w:val="22"/>
        </w:rPr>
        <w:t xml:space="preserve">obsługi </w:t>
      </w:r>
      <w:r w:rsidRPr="00005D60">
        <w:rPr>
          <w:rFonts w:asciiTheme="minorHAnsi" w:hAnsiTheme="minorHAnsi" w:cstheme="minorHAnsi"/>
          <w:sz w:val="22"/>
          <w:szCs w:val="22"/>
        </w:rPr>
        <w:t xml:space="preserve">powyżej </w:t>
      </w:r>
      <w:r w:rsidR="0015010E">
        <w:rPr>
          <w:rFonts w:asciiTheme="minorHAnsi" w:hAnsiTheme="minorHAnsi" w:cstheme="minorHAnsi"/>
          <w:sz w:val="22"/>
          <w:szCs w:val="22"/>
        </w:rPr>
        <w:t>2</w:t>
      </w:r>
      <w:r w:rsidRPr="00005D60">
        <w:rPr>
          <w:rFonts w:asciiTheme="minorHAnsi" w:hAnsiTheme="minorHAnsi" w:cstheme="minorHAnsi"/>
          <w:sz w:val="22"/>
          <w:szCs w:val="22"/>
        </w:rPr>
        <w:t xml:space="preserve"> % całkowi</w:t>
      </w:r>
      <w:r w:rsidR="009818D3" w:rsidRPr="00005D60">
        <w:rPr>
          <w:rFonts w:asciiTheme="minorHAnsi" w:hAnsiTheme="minorHAnsi" w:cstheme="minorHAnsi"/>
          <w:sz w:val="22"/>
          <w:szCs w:val="22"/>
        </w:rPr>
        <w:t>tych kosztów</w:t>
      </w:r>
      <w:r w:rsidR="0015010E">
        <w:rPr>
          <w:rFonts w:asciiTheme="minorHAnsi" w:hAnsiTheme="minorHAnsi" w:cstheme="minorHAnsi"/>
          <w:sz w:val="22"/>
          <w:szCs w:val="22"/>
        </w:rPr>
        <w:t xml:space="preserve"> otrzymanej dotacji</w:t>
      </w:r>
      <w:r w:rsidR="009818D3" w:rsidRPr="00005D60">
        <w:rPr>
          <w:rFonts w:asciiTheme="minorHAnsi" w:hAnsiTheme="minorHAnsi" w:cstheme="minorHAnsi"/>
          <w:sz w:val="22"/>
          <w:szCs w:val="22"/>
        </w:rPr>
        <w:t>;</w:t>
      </w:r>
      <w:r w:rsidRPr="00005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81A42B" w14:textId="77777777" w:rsidR="00176F62" w:rsidRPr="00005D60" w:rsidRDefault="001F0818" w:rsidP="00C44E7D">
      <w:pPr>
        <w:pStyle w:val="Tekstpodstawowy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 xml:space="preserve">działalność gospodarcza oferenta. </w:t>
      </w:r>
    </w:p>
    <w:p w14:paraId="4B83CE00" w14:textId="5ECF9110" w:rsidR="001F0818" w:rsidRPr="00005D60" w:rsidRDefault="001F0818" w:rsidP="00C44E7D">
      <w:pPr>
        <w:pStyle w:val="Tekstpodstawowy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W rozliczeniu z dofinansowania, nie będą uwzględniane dokumenty finansowe wystawione przed datą i</w:t>
      </w:r>
      <w:r w:rsidR="00156770">
        <w:rPr>
          <w:rFonts w:asciiTheme="minorHAnsi" w:hAnsiTheme="minorHAnsi" w:cstheme="minorHAnsi"/>
          <w:sz w:val="22"/>
          <w:szCs w:val="22"/>
        </w:rPr>
        <w:t> </w:t>
      </w:r>
      <w:r w:rsidRPr="00005D60">
        <w:rPr>
          <w:rFonts w:asciiTheme="minorHAnsi" w:hAnsiTheme="minorHAnsi" w:cstheme="minorHAnsi"/>
          <w:sz w:val="22"/>
          <w:szCs w:val="22"/>
        </w:rPr>
        <w:t>po dacie wykonania zadania określonej w umowie.</w:t>
      </w:r>
    </w:p>
    <w:p w14:paraId="254CBE00" w14:textId="77777777" w:rsidR="00993481" w:rsidRPr="00005D60" w:rsidRDefault="00993481" w:rsidP="00C44E7D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C21C9AA" w14:textId="77777777" w:rsidR="00095191" w:rsidRPr="00005D60" w:rsidRDefault="003D170D" w:rsidP="00C44E7D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  <w:u w:val="single"/>
        </w:rPr>
        <w:t>Terminy składania</w:t>
      </w:r>
      <w:r w:rsidR="000C71DC" w:rsidRPr="00005D60">
        <w:rPr>
          <w:rFonts w:asciiTheme="minorHAnsi" w:hAnsiTheme="minorHAnsi" w:cstheme="minorHAnsi"/>
          <w:u w:val="single"/>
        </w:rPr>
        <w:t xml:space="preserve"> </w:t>
      </w:r>
      <w:r w:rsidRPr="00005D60">
        <w:rPr>
          <w:rFonts w:asciiTheme="minorHAnsi" w:hAnsiTheme="minorHAnsi" w:cstheme="minorHAnsi"/>
          <w:u w:val="single"/>
        </w:rPr>
        <w:t>ofert:</w:t>
      </w:r>
    </w:p>
    <w:p w14:paraId="07423310" w14:textId="1CC125B8" w:rsidR="00095191" w:rsidRPr="00005D60" w:rsidRDefault="003D170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Ofertę należy złożyć na wniosku zgodnym ze wzorem określonym w Rozporządzeniu Przewodniczącego Komitetu do spraw Pożytku Publicznego z dnia 24 października 2018 r. w sprawie wzorów ofert i</w:t>
      </w:r>
      <w:r w:rsidR="00E73ED8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ramowych wzorów umów dotyczących realizacji zadań publicznych oraz wzorów sprawozdań z</w:t>
      </w:r>
      <w:r w:rsidR="00E73ED8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wykonania tych zadań (Dz. U. z 2018r. poz. 2057.)</w:t>
      </w:r>
      <w:r w:rsidR="00F3625B">
        <w:rPr>
          <w:rFonts w:asciiTheme="minorHAnsi" w:hAnsiTheme="minorHAnsi" w:cstheme="minorHAnsi"/>
        </w:rPr>
        <w:t xml:space="preserve"> stanowiącą załącznik nr do niniejszego ogłoszenia</w:t>
      </w:r>
      <w:r w:rsidR="00F162F2" w:rsidRPr="00005D60">
        <w:rPr>
          <w:rFonts w:asciiTheme="minorHAnsi" w:hAnsiTheme="minorHAnsi" w:cstheme="minorHAnsi"/>
        </w:rPr>
        <w:t>.</w:t>
      </w:r>
    </w:p>
    <w:p w14:paraId="11AD980D" w14:textId="3D90AE5F" w:rsidR="00D83815" w:rsidRPr="00005D60" w:rsidRDefault="00F162F2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Do oferty należy dołączyć</w:t>
      </w:r>
      <w:r w:rsidR="00D83815" w:rsidRPr="00005D60">
        <w:rPr>
          <w:rFonts w:asciiTheme="minorHAnsi" w:hAnsiTheme="minorHAnsi" w:cstheme="minorHAnsi"/>
        </w:rPr>
        <w:t>:</w:t>
      </w:r>
      <w:r w:rsidRPr="00005D60">
        <w:rPr>
          <w:rFonts w:asciiTheme="minorHAnsi" w:hAnsiTheme="minorHAnsi" w:cstheme="minorHAnsi"/>
        </w:rPr>
        <w:t xml:space="preserve"> </w:t>
      </w:r>
    </w:p>
    <w:p w14:paraId="67D3A397" w14:textId="180BEA3A" w:rsidR="00FD0DF6" w:rsidRDefault="00FD0DF6" w:rsidP="00C44E7D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odpis</w:t>
      </w:r>
      <w:r w:rsidRPr="00005D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aktualny </w:t>
      </w:r>
      <w:r w:rsidRPr="00005D60">
        <w:rPr>
          <w:rFonts w:asciiTheme="minorHAnsi" w:hAnsiTheme="minorHAnsi" w:cstheme="minorHAnsi"/>
        </w:rPr>
        <w:t>z Krajowego Rejestru Sądowego</w:t>
      </w:r>
      <w:r w:rsidR="00F3625B">
        <w:rPr>
          <w:rFonts w:asciiTheme="minorHAnsi" w:hAnsiTheme="minorHAnsi" w:cstheme="minorHAnsi"/>
        </w:rPr>
        <w:t xml:space="preserve"> wydany najpóźniej na 3 miesięcy</w:t>
      </w:r>
      <w:r>
        <w:rPr>
          <w:rFonts w:asciiTheme="minorHAnsi" w:hAnsiTheme="minorHAnsi" w:cstheme="minorHAnsi"/>
        </w:rPr>
        <w:t xml:space="preserve"> przed terminem złożenia oferty lub wydruk i</w:t>
      </w:r>
      <w:r w:rsidRPr="007F3BB1">
        <w:rPr>
          <w:rFonts w:asciiTheme="minorHAnsi" w:hAnsiTheme="minorHAnsi" w:cstheme="minorHAnsi"/>
        </w:rPr>
        <w:t xml:space="preserve">nformacji </w:t>
      </w:r>
      <w:r>
        <w:rPr>
          <w:rFonts w:asciiTheme="minorHAnsi" w:hAnsiTheme="minorHAnsi" w:cstheme="minorHAnsi"/>
        </w:rPr>
        <w:t xml:space="preserve">aktualnej </w:t>
      </w:r>
      <w:r w:rsidRPr="007F3BB1">
        <w:rPr>
          <w:rFonts w:asciiTheme="minorHAnsi" w:hAnsiTheme="minorHAnsi" w:cstheme="minorHAnsi"/>
        </w:rPr>
        <w:t>pobranej w trybie art. 4 ust. 4aa ustawy z dnia 20 sierpnia 1997 r. o Krajowym Rejestrze Sądowym</w:t>
      </w:r>
      <w:r w:rsidRPr="00005D6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. W przypadku podmiotów niepodlegających </w:t>
      </w:r>
      <w:r>
        <w:rPr>
          <w:rFonts w:asciiTheme="minorHAnsi" w:hAnsiTheme="minorHAnsi" w:cstheme="minorHAnsi"/>
        </w:rPr>
        <w:lastRenderedPageBreak/>
        <w:t>wpisowi do Krajowego Rejestru Sądowego dołącza się odpis z</w:t>
      </w:r>
      <w:r w:rsidRPr="00005D60">
        <w:rPr>
          <w:rFonts w:asciiTheme="minorHAnsi" w:hAnsiTheme="minorHAnsi" w:cstheme="minorHAnsi"/>
        </w:rPr>
        <w:t xml:space="preserve"> innego rejestru lub </w:t>
      </w:r>
      <w:r>
        <w:rPr>
          <w:rFonts w:asciiTheme="minorHAnsi" w:hAnsiTheme="minorHAnsi" w:cstheme="minorHAnsi"/>
        </w:rPr>
        <w:t>ewidencji;</w:t>
      </w:r>
    </w:p>
    <w:p w14:paraId="52746D97" w14:textId="77777777" w:rsidR="00F3625B" w:rsidRPr="00F3625B" w:rsidRDefault="00F3625B" w:rsidP="00C44E7D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F3625B">
        <w:rPr>
          <w:rFonts w:asciiTheme="minorHAnsi" w:hAnsiTheme="minorHAnsi" w:cstheme="minorHAnsi"/>
        </w:rPr>
        <w:t>pisemne deklaracje współpracy podpisanych przez osoby, które mają realizować usługi;</w:t>
      </w:r>
    </w:p>
    <w:p w14:paraId="579D272D" w14:textId="1E895E43" w:rsidR="00F3625B" w:rsidRPr="00F3625B" w:rsidRDefault="00F3625B" w:rsidP="00C44E7D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F3625B">
        <w:rPr>
          <w:rFonts w:asciiTheme="minorHAnsi" w:hAnsiTheme="minorHAnsi" w:cstheme="minorHAnsi"/>
        </w:rPr>
        <w:t>dokumenty poświadczające kwalifikacje osób, które mają realizować usługi;</w:t>
      </w:r>
    </w:p>
    <w:p w14:paraId="4675F0FA" w14:textId="64F5AE72" w:rsidR="00F3625B" w:rsidRDefault="00F3625B" w:rsidP="00C44E7D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F3625B">
        <w:rPr>
          <w:rFonts w:asciiTheme="minorHAnsi" w:hAnsiTheme="minorHAnsi" w:cstheme="minorHAnsi"/>
        </w:rPr>
        <w:t>oświadczenia tych osób, że nie są skazane i nie widnieją w rejestrze Sprawców</w:t>
      </w:r>
      <w:r>
        <w:rPr>
          <w:rFonts w:asciiTheme="minorHAnsi" w:hAnsiTheme="minorHAnsi" w:cstheme="minorHAnsi"/>
        </w:rPr>
        <w:t>;</w:t>
      </w:r>
    </w:p>
    <w:p w14:paraId="54CD2BC9" w14:textId="6354AD86" w:rsidR="00F3625B" w:rsidRDefault="00F3625B" w:rsidP="00C44E7D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oświadczenie o posiadaniu rachunku bankowego wraz z informacją o braku obciążeń na tym rachunku</w:t>
      </w:r>
      <w:r w:rsidR="00E54AF7">
        <w:rPr>
          <w:rFonts w:asciiTheme="minorHAnsi" w:hAnsiTheme="minorHAnsi" w:cstheme="minorHAnsi"/>
        </w:rPr>
        <w:t xml:space="preserve"> – stanowiące załącznik nr 8 do niniejszego ogłoszenia</w:t>
      </w:r>
      <w:r>
        <w:rPr>
          <w:rFonts w:asciiTheme="minorHAnsi" w:hAnsiTheme="minorHAnsi" w:cstheme="minorHAnsi"/>
        </w:rPr>
        <w:t>.</w:t>
      </w:r>
    </w:p>
    <w:p w14:paraId="7DFEB6BD" w14:textId="7C41BD78" w:rsidR="00095191" w:rsidRPr="00005D60" w:rsidRDefault="003D170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W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przypadku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składania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kopii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dokumentów</w:t>
      </w:r>
      <w:r w:rsidR="000C71DC" w:rsidRPr="00005D60">
        <w:rPr>
          <w:rFonts w:asciiTheme="minorHAnsi" w:hAnsiTheme="minorHAnsi" w:cstheme="minorHAnsi"/>
        </w:rPr>
        <w:t xml:space="preserve"> </w:t>
      </w:r>
      <w:r w:rsidR="00F3625B">
        <w:rPr>
          <w:rFonts w:asciiTheme="minorHAnsi" w:hAnsiTheme="minorHAnsi" w:cstheme="minorHAnsi"/>
        </w:rPr>
        <w:t>o którym mowa w pkt. 2 ust. 1 - 3</w:t>
      </w:r>
      <w:r w:rsidR="00FD0DF6">
        <w:rPr>
          <w:rFonts w:asciiTheme="minorHAnsi" w:hAnsiTheme="minorHAnsi" w:cstheme="minorHAnsi"/>
        </w:rPr>
        <w:t xml:space="preserve"> </w:t>
      </w:r>
      <w:r w:rsidR="000C71DC" w:rsidRPr="00005D60">
        <w:rPr>
          <w:rFonts w:asciiTheme="minorHAnsi" w:hAnsiTheme="minorHAnsi" w:cstheme="minorHAnsi"/>
        </w:rPr>
        <w:t>d</w:t>
      </w:r>
      <w:r w:rsidRPr="00005D60">
        <w:rPr>
          <w:rFonts w:asciiTheme="minorHAnsi" w:hAnsiTheme="minorHAnsi" w:cstheme="minorHAnsi"/>
        </w:rPr>
        <w:t>okument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musi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zawierać klauzulę „za zgodność z oryginałem” umieszczoną na każdej stronie dokumentu wraz z czytelnym podpisem osoby upoważnionej do potwierdzenia dokumentów za zgodność z oryginałem. Kopię dokumentów może</w:t>
      </w:r>
      <w:r w:rsidR="000C71D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potwierdzić:</w:t>
      </w:r>
    </w:p>
    <w:p w14:paraId="2FB56686" w14:textId="77777777" w:rsidR="00095191" w:rsidRPr="00005D60" w:rsidRDefault="003D170D" w:rsidP="00C44E7D">
      <w:pPr>
        <w:pStyle w:val="Akapitzlist"/>
        <w:numPr>
          <w:ilvl w:val="0"/>
          <w:numId w:val="19"/>
        </w:numPr>
        <w:tabs>
          <w:tab w:val="left" w:pos="683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osoba wymieniona w dokumencie</w:t>
      </w:r>
      <w:r w:rsidR="00E73ED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rejestrowym,</w:t>
      </w:r>
    </w:p>
    <w:p w14:paraId="5D2AF1E1" w14:textId="77777777" w:rsidR="00095191" w:rsidRPr="00005D60" w:rsidRDefault="003D170D" w:rsidP="00C44E7D">
      <w:pPr>
        <w:pStyle w:val="Akapitzlist"/>
        <w:numPr>
          <w:ilvl w:val="0"/>
          <w:numId w:val="19"/>
        </w:numPr>
        <w:tabs>
          <w:tab w:val="left" w:pos="683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inne osoby upoważnione do reprezentowania</w:t>
      </w:r>
      <w:r w:rsidR="00E73ED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podmiotu,</w:t>
      </w:r>
    </w:p>
    <w:p w14:paraId="538E1E5A" w14:textId="77777777" w:rsidR="00095191" w:rsidRPr="00005D60" w:rsidRDefault="003D170D" w:rsidP="00C44E7D">
      <w:pPr>
        <w:pStyle w:val="Akapitzlist"/>
        <w:numPr>
          <w:ilvl w:val="0"/>
          <w:numId w:val="19"/>
        </w:numPr>
        <w:tabs>
          <w:tab w:val="left" w:pos="683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notariusz.</w:t>
      </w:r>
    </w:p>
    <w:p w14:paraId="0E2F45D4" w14:textId="77777777" w:rsidR="00095191" w:rsidRPr="00005D60" w:rsidRDefault="003D170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Oferta powinna być zgodna z przedmiotem działania organizacji pozarządowej określonym w</w:t>
      </w:r>
      <w:r w:rsidR="009A3931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jej</w:t>
      </w:r>
      <w:r w:rsidR="00D83815" w:rsidRPr="00005D60">
        <w:rPr>
          <w:rFonts w:asciiTheme="minorHAnsi" w:hAnsiTheme="minorHAnsi" w:cstheme="minorHAnsi"/>
        </w:rPr>
        <w:t xml:space="preserve"> </w:t>
      </w:r>
      <w:r w:rsidR="00F162F2" w:rsidRPr="00005D60">
        <w:rPr>
          <w:rFonts w:asciiTheme="minorHAnsi" w:hAnsiTheme="minorHAnsi" w:cstheme="minorHAnsi"/>
        </w:rPr>
        <w:t>statucie.</w:t>
      </w:r>
    </w:p>
    <w:p w14:paraId="46969568" w14:textId="23C786D7" w:rsidR="00095191" w:rsidRPr="00005D60" w:rsidRDefault="003D170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Oferta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powinna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być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podpisana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przez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osoby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statutowo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upoważnione</w:t>
      </w:r>
      <w:r w:rsidR="009A3931" w:rsidRPr="00005D60">
        <w:rPr>
          <w:rFonts w:asciiTheme="minorHAnsi" w:hAnsiTheme="minorHAnsi" w:cstheme="minorHAnsi"/>
        </w:rPr>
        <w:t xml:space="preserve"> do s</w:t>
      </w:r>
      <w:r w:rsidRPr="00005D60">
        <w:rPr>
          <w:rFonts w:asciiTheme="minorHAnsi" w:hAnsiTheme="minorHAnsi" w:cstheme="minorHAnsi"/>
        </w:rPr>
        <w:t>kładania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oświadczeń woli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</w:t>
      </w:r>
      <w:r w:rsidR="009A4CBD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>zakresie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spraw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majątkowych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lub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ustanowionego</w:t>
      </w:r>
      <w:r w:rsidR="003A0755" w:rsidRPr="00005D60">
        <w:rPr>
          <w:rFonts w:asciiTheme="minorHAnsi" w:hAnsiTheme="minorHAnsi" w:cstheme="minorHAnsi"/>
        </w:rPr>
        <w:t xml:space="preserve"> </w:t>
      </w:r>
      <w:r w:rsidR="000A7C2B">
        <w:rPr>
          <w:rFonts w:asciiTheme="minorHAnsi" w:hAnsiTheme="minorHAnsi" w:cstheme="minorHAnsi"/>
        </w:rPr>
        <w:t xml:space="preserve">przez nich </w:t>
      </w:r>
      <w:r w:rsidRPr="00005D60">
        <w:rPr>
          <w:rFonts w:asciiTheme="minorHAnsi" w:hAnsiTheme="minorHAnsi" w:cstheme="minorHAnsi"/>
        </w:rPr>
        <w:t>pełnomocnika.</w:t>
      </w:r>
    </w:p>
    <w:p w14:paraId="19EE83E3" w14:textId="0151DA56" w:rsidR="00095191" w:rsidRPr="00005D60" w:rsidRDefault="003D170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 xml:space="preserve">Oferty na realizację zadań publicznych, </w:t>
      </w:r>
      <w:r w:rsidR="000A7C2B">
        <w:rPr>
          <w:rFonts w:asciiTheme="minorHAnsi" w:hAnsiTheme="minorHAnsi" w:cstheme="minorHAnsi"/>
        </w:rPr>
        <w:t xml:space="preserve">o </w:t>
      </w:r>
      <w:r w:rsidRPr="00005D60">
        <w:rPr>
          <w:rFonts w:asciiTheme="minorHAnsi" w:hAnsiTheme="minorHAnsi" w:cstheme="minorHAnsi"/>
        </w:rPr>
        <w:t>których mowa w ustawie</w:t>
      </w:r>
      <w:r w:rsidR="000A7C2B">
        <w:rPr>
          <w:rFonts w:asciiTheme="minorHAnsi" w:hAnsiTheme="minorHAnsi" w:cstheme="minorHAnsi"/>
        </w:rPr>
        <w:t>,</w:t>
      </w:r>
      <w:r w:rsidRPr="00005D60">
        <w:rPr>
          <w:rFonts w:asciiTheme="minorHAnsi" w:hAnsiTheme="minorHAnsi" w:cstheme="minorHAnsi"/>
        </w:rPr>
        <w:t xml:space="preserve"> podlegają procedurze uzupełniania braków</w:t>
      </w:r>
      <w:r w:rsidR="00E73ED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formalnych.</w:t>
      </w:r>
      <w:r w:rsidR="00E73ED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 xml:space="preserve">Uzupełnienie braków formalnych dotyczyć może </w:t>
      </w:r>
      <w:r w:rsidR="000A7C2B">
        <w:rPr>
          <w:rFonts w:asciiTheme="minorHAnsi" w:hAnsiTheme="minorHAnsi" w:cstheme="minorHAnsi"/>
        </w:rPr>
        <w:t xml:space="preserve">jednak </w:t>
      </w:r>
      <w:r w:rsidRPr="00005D60">
        <w:rPr>
          <w:rFonts w:asciiTheme="minorHAnsi" w:hAnsiTheme="minorHAnsi" w:cstheme="minorHAnsi"/>
        </w:rPr>
        <w:t>wyłącznie:</w:t>
      </w:r>
    </w:p>
    <w:p w14:paraId="6E464B6B" w14:textId="188A41AE" w:rsidR="00095191" w:rsidRPr="00005D60" w:rsidRDefault="003D170D" w:rsidP="00C44E7D">
      <w:pPr>
        <w:pStyle w:val="Akapitzlist"/>
        <w:numPr>
          <w:ilvl w:val="0"/>
          <w:numId w:val="21"/>
        </w:numPr>
        <w:tabs>
          <w:tab w:val="left" w:pos="75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 xml:space="preserve">uzupełniania brakujących podpisów pod ofertą, w przypadku gdy </w:t>
      </w:r>
      <w:r w:rsidRPr="00005D60">
        <w:rPr>
          <w:rFonts w:asciiTheme="minorHAnsi" w:hAnsiTheme="minorHAnsi" w:cstheme="minorHAnsi"/>
          <w:spacing w:val="2"/>
        </w:rPr>
        <w:t xml:space="preserve">nie </w:t>
      </w:r>
      <w:r w:rsidRPr="00005D60">
        <w:rPr>
          <w:rFonts w:asciiTheme="minorHAnsi" w:hAnsiTheme="minorHAnsi" w:cstheme="minorHAnsi"/>
        </w:rPr>
        <w:t>została ona podpisana przez wszystkie osoby uprawnione statutowo do za</w:t>
      </w:r>
      <w:r w:rsidR="00F162F2" w:rsidRPr="00005D60">
        <w:rPr>
          <w:rFonts w:asciiTheme="minorHAnsi" w:hAnsiTheme="minorHAnsi" w:cstheme="minorHAnsi"/>
        </w:rPr>
        <w:t>ciągania zobowiązań majątkowych</w:t>
      </w:r>
      <w:r w:rsidR="000A7C2B">
        <w:rPr>
          <w:rFonts w:asciiTheme="minorHAnsi" w:hAnsiTheme="minorHAnsi" w:cstheme="minorHAnsi"/>
        </w:rPr>
        <w:t xml:space="preserve"> lub należycie umocowanego pełnomocnika</w:t>
      </w:r>
      <w:r w:rsidR="00F162F2" w:rsidRPr="00005D60">
        <w:rPr>
          <w:rFonts w:asciiTheme="minorHAnsi" w:hAnsiTheme="minorHAnsi" w:cstheme="minorHAnsi"/>
        </w:rPr>
        <w:t>,</w:t>
      </w:r>
    </w:p>
    <w:p w14:paraId="19C82B4E" w14:textId="77777777" w:rsidR="00095191" w:rsidRPr="00005D60" w:rsidRDefault="003D170D" w:rsidP="00C44E7D">
      <w:pPr>
        <w:pStyle w:val="Akapitzlist"/>
        <w:numPr>
          <w:ilvl w:val="0"/>
          <w:numId w:val="21"/>
        </w:numPr>
        <w:tabs>
          <w:tab w:val="left" w:pos="731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złożenia podpisu pod załącznikami do oferty przez osobę uprawnioną statutowo do z</w:t>
      </w:r>
      <w:r w:rsidR="00F162F2" w:rsidRPr="00005D60">
        <w:rPr>
          <w:rFonts w:asciiTheme="minorHAnsi" w:hAnsiTheme="minorHAnsi" w:cstheme="minorHAnsi"/>
        </w:rPr>
        <w:t>aciągania zobowiązań majątkowych,</w:t>
      </w:r>
    </w:p>
    <w:p w14:paraId="2F320450" w14:textId="77777777" w:rsidR="00095191" w:rsidRPr="00005D60" w:rsidRDefault="003D170D" w:rsidP="00C44E7D">
      <w:pPr>
        <w:pStyle w:val="Akapitzlist"/>
        <w:numPr>
          <w:ilvl w:val="0"/>
          <w:numId w:val="21"/>
        </w:numPr>
        <w:tabs>
          <w:tab w:val="left" w:pos="750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poświadczenia za zgodność z oryginałem złożonych dokumentów przez osobę uprawnioną statutowo do zaciągania zobowiąza</w:t>
      </w:r>
      <w:r w:rsidR="00F162F2" w:rsidRPr="00005D60">
        <w:rPr>
          <w:rFonts w:asciiTheme="minorHAnsi" w:hAnsiTheme="minorHAnsi" w:cstheme="minorHAnsi"/>
        </w:rPr>
        <w:t>ń lub inną osobę wymienioną w pkt 3),</w:t>
      </w:r>
    </w:p>
    <w:p w14:paraId="16DC9801" w14:textId="31B97E1C" w:rsidR="009A4CBD" w:rsidRPr="00005D60" w:rsidRDefault="009A4CB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 xml:space="preserve">Braki formalne podlegając uzupełnieniu, </w:t>
      </w:r>
      <w:r w:rsidR="000A7C2B">
        <w:rPr>
          <w:rFonts w:asciiTheme="minorHAnsi" w:hAnsiTheme="minorHAnsi" w:cstheme="minorHAnsi"/>
        </w:rPr>
        <w:t>oferenci</w:t>
      </w:r>
      <w:r w:rsidRPr="00005D60">
        <w:rPr>
          <w:rFonts w:asciiTheme="minorHAnsi" w:hAnsiTheme="minorHAnsi" w:cstheme="minorHAnsi"/>
        </w:rPr>
        <w:t xml:space="preserve"> mogą uzupełniać w terminie 3 dni od daty </w:t>
      </w:r>
      <w:r w:rsidR="00A33BAB">
        <w:rPr>
          <w:rFonts w:asciiTheme="minorHAnsi" w:hAnsiTheme="minorHAnsi" w:cstheme="minorHAnsi"/>
        </w:rPr>
        <w:t>otrz</w:t>
      </w:r>
      <w:r w:rsidR="009D4FC1">
        <w:rPr>
          <w:rFonts w:asciiTheme="minorHAnsi" w:hAnsiTheme="minorHAnsi" w:cstheme="minorHAnsi"/>
        </w:rPr>
        <w:t>y</w:t>
      </w:r>
      <w:r w:rsidR="00A33BAB">
        <w:rPr>
          <w:rFonts w:asciiTheme="minorHAnsi" w:hAnsiTheme="minorHAnsi" w:cstheme="minorHAnsi"/>
        </w:rPr>
        <w:t>mania</w:t>
      </w:r>
      <w:r w:rsidR="00A33BAB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informacji o konieczności dokonania uzupełnienia oferty.</w:t>
      </w:r>
    </w:p>
    <w:p w14:paraId="27C00DB8" w14:textId="78C38A73" w:rsidR="00095191" w:rsidRPr="00005D60" w:rsidRDefault="003D170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W przypadku nieusunięcia braków formalnych oferty w oznaczonym terminie, oferta zostanie odrzucona z przyczyn formalnych bez możliwości kolejnego jej</w:t>
      </w:r>
      <w:r w:rsidR="00CE3C9C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uzupełnienia.</w:t>
      </w:r>
    </w:p>
    <w:p w14:paraId="2A1689B3" w14:textId="1FB23CFC" w:rsidR="00095191" w:rsidRPr="00005D60" w:rsidRDefault="003D170D" w:rsidP="00C44E7D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005D60">
        <w:rPr>
          <w:rFonts w:asciiTheme="minorHAnsi" w:hAnsiTheme="minorHAnsi" w:cstheme="minorHAnsi"/>
        </w:rPr>
        <w:t xml:space="preserve">Oferty należy składać do </w:t>
      </w:r>
      <w:r w:rsidRPr="006913D9">
        <w:rPr>
          <w:rFonts w:asciiTheme="minorHAnsi" w:hAnsiTheme="minorHAnsi" w:cstheme="minorHAnsi"/>
        </w:rPr>
        <w:t xml:space="preserve">dnia </w:t>
      </w:r>
      <w:r w:rsidR="00D663DD" w:rsidRPr="00D663DD">
        <w:rPr>
          <w:rFonts w:asciiTheme="minorHAnsi" w:hAnsiTheme="minorHAnsi" w:cstheme="minorHAnsi"/>
          <w:b/>
        </w:rPr>
        <w:t>12</w:t>
      </w:r>
      <w:r w:rsidR="00EE7B0C" w:rsidRPr="00D663DD">
        <w:rPr>
          <w:rFonts w:asciiTheme="minorHAnsi" w:hAnsiTheme="minorHAnsi" w:cstheme="minorHAnsi"/>
          <w:b/>
        </w:rPr>
        <w:t>.</w:t>
      </w:r>
      <w:r w:rsidR="00043E8C" w:rsidRPr="00D663DD">
        <w:rPr>
          <w:rFonts w:asciiTheme="minorHAnsi" w:hAnsiTheme="minorHAnsi" w:cstheme="minorHAnsi"/>
          <w:b/>
        </w:rPr>
        <w:t>0</w:t>
      </w:r>
      <w:r w:rsidR="006913D9" w:rsidRPr="00D663DD">
        <w:rPr>
          <w:rFonts w:asciiTheme="minorHAnsi" w:hAnsiTheme="minorHAnsi" w:cstheme="minorHAnsi"/>
          <w:b/>
        </w:rPr>
        <w:t>4</w:t>
      </w:r>
      <w:r w:rsidR="008A1157" w:rsidRPr="006913D9">
        <w:rPr>
          <w:rFonts w:asciiTheme="minorHAnsi" w:hAnsiTheme="minorHAnsi" w:cstheme="minorHAnsi"/>
          <w:b/>
        </w:rPr>
        <w:t>.</w:t>
      </w:r>
      <w:r w:rsidR="00EE7B0C" w:rsidRPr="006913D9">
        <w:rPr>
          <w:rFonts w:asciiTheme="minorHAnsi" w:hAnsiTheme="minorHAnsi" w:cstheme="minorHAnsi"/>
          <w:b/>
        </w:rPr>
        <w:t>2024</w:t>
      </w:r>
      <w:r w:rsidR="008A1157" w:rsidRPr="006913D9">
        <w:rPr>
          <w:rFonts w:asciiTheme="minorHAnsi" w:hAnsiTheme="minorHAnsi" w:cstheme="minorHAnsi"/>
          <w:b/>
        </w:rPr>
        <w:t xml:space="preserve"> </w:t>
      </w:r>
      <w:r w:rsidR="004802E6" w:rsidRPr="006913D9">
        <w:rPr>
          <w:rFonts w:asciiTheme="minorHAnsi" w:hAnsiTheme="minorHAnsi" w:cstheme="minorHAnsi"/>
          <w:b/>
        </w:rPr>
        <w:t>r</w:t>
      </w:r>
      <w:r w:rsidR="009A4CBD" w:rsidRPr="006913D9">
        <w:rPr>
          <w:rFonts w:asciiTheme="minorHAnsi" w:hAnsiTheme="minorHAnsi" w:cstheme="minorHAnsi"/>
          <w:b/>
        </w:rPr>
        <w:t>.</w:t>
      </w:r>
      <w:r w:rsidR="00765086" w:rsidRPr="006913D9">
        <w:rPr>
          <w:rFonts w:asciiTheme="minorHAnsi" w:hAnsiTheme="minorHAnsi" w:cstheme="minorHAnsi"/>
          <w:b/>
        </w:rPr>
        <w:t xml:space="preserve"> do godziny </w:t>
      </w:r>
      <w:r w:rsidR="0015010E">
        <w:rPr>
          <w:rFonts w:asciiTheme="minorHAnsi" w:hAnsiTheme="minorHAnsi" w:cstheme="minorHAnsi"/>
          <w:b/>
        </w:rPr>
        <w:t>23</w:t>
      </w:r>
      <w:r w:rsidR="009A4CBD" w:rsidRPr="006913D9">
        <w:rPr>
          <w:rFonts w:asciiTheme="minorHAnsi" w:hAnsiTheme="minorHAnsi" w:cstheme="minorHAnsi"/>
          <w:b/>
        </w:rPr>
        <w:t>:</w:t>
      </w:r>
      <w:r w:rsidR="0015010E">
        <w:rPr>
          <w:rFonts w:asciiTheme="minorHAnsi" w:hAnsiTheme="minorHAnsi" w:cstheme="minorHAnsi"/>
          <w:b/>
        </w:rPr>
        <w:t>59</w:t>
      </w:r>
      <w:r w:rsidR="003A0755" w:rsidRPr="006913D9">
        <w:rPr>
          <w:rFonts w:asciiTheme="minorHAnsi" w:hAnsiTheme="minorHAnsi" w:cstheme="minorHAnsi"/>
        </w:rPr>
        <w:t xml:space="preserve"> </w:t>
      </w:r>
      <w:r w:rsidR="0008034E" w:rsidRPr="00005D60">
        <w:rPr>
          <w:rFonts w:asciiTheme="minorHAnsi" w:hAnsiTheme="minorHAnsi" w:cstheme="minorHAnsi"/>
        </w:rPr>
        <w:t xml:space="preserve">przez system www.Witkac.pl. Następnie po wydrukowaniu, podpisaniu należy dostarczyć osobiście lub za pośrednictwem poczty na adres: Centrum Usług Społecznych w Myślenicach, ul. Słowackiego 82, 32-400 Myślenice (sekretariat lub dziennik podawczy) </w:t>
      </w:r>
      <w:r w:rsidRPr="00005D60">
        <w:rPr>
          <w:rFonts w:asciiTheme="minorHAnsi" w:hAnsiTheme="minorHAnsi" w:cstheme="minorHAnsi"/>
        </w:rPr>
        <w:t>wraz z wymaganymi załącznikami w</w:t>
      </w:r>
      <w:r w:rsidR="009A3931" w:rsidRPr="00005D60">
        <w:rPr>
          <w:rFonts w:asciiTheme="minorHAnsi" w:hAnsiTheme="minorHAnsi" w:cstheme="minorHAnsi"/>
        </w:rPr>
        <w:t> </w:t>
      </w:r>
      <w:r w:rsidRPr="00005D60">
        <w:rPr>
          <w:rFonts w:asciiTheme="minorHAnsi" w:hAnsiTheme="minorHAnsi" w:cstheme="minorHAnsi"/>
        </w:rPr>
        <w:t xml:space="preserve">zaklejonej </w:t>
      </w:r>
      <w:r w:rsidR="006E4ACB" w:rsidRPr="00005D60">
        <w:rPr>
          <w:rFonts w:asciiTheme="minorHAnsi" w:hAnsiTheme="minorHAnsi" w:cstheme="minorHAnsi"/>
        </w:rPr>
        <w:t xml:space="preserve">i opisanej </w:t>
      </w:r>
      <w:r w:rsidRPr="00005D60">
        <w:rPr>
          <w:rFonts w:asciiTheme="minorHAnsi" w:hAnsiTheme="minorHAnsi" w:cstheme="minorHAnsi"/>
        </w:rPr>
        <w:t>kopercie</w:t>
      </w:r>
      <w:r w:rsidR="006E4ACB" w:rsidRPr="00005D60">
        <w:rPr>
          <w:rFonts w:asciiTheme="minorHAnsi" w:hAnsiTheme="minorHAnsi" w:cstheme="minorHAnsi"/>
        </w:rPr>
        <w:t xml:space="preserve"> – </w:t>
      </w:r>
      <w:r w:rsidR="000D6E92" w:rsidRPr="00005D60">
        <w:rPr>
          <w:rFonts w:asciiTheme="minorHAnsi" w:hAnsiTheme="minorHAnsi" w:cstheme="minorHAnsi"/>
        </w:rPr>
        <w:t>„</w:t>
      </w:r>
      <w:r w:rsidR="00D663DD">
        <w:rPr>
          <w:rFonts w:asciiTheme="minorHAnsi" w:hAnsiTheme="minorHAnsi" w:cstheme="minorHAnsi"/>
        </w:rPr>
        <w:t>O</w:t>
      </w:r>
      <w:r w:rsidR="00D663DD" w:rsidRPr="0083684A">
        <w:rPr>
          <w:rFonts w:asciiTheme="minorHAnsi" w:hAnsiTheme="minorHAnsi" w:cstheme="minorHAnsi"/>
        </w:rPr>
        <w:t xml:space="preserve">fert na realizację zadania publicznego w </w:t>
      </w:r>
      <w:r w:rsidR="00D663DD" w:rsidRPr="00572283">
        <w:rPr>
          <w:rFonts w:asciiTheme="minorHAnsi" w:hAnsiTheme="minorHAnsi" w:cstheme="minorHAnsi"/>
        </w:rPr>
        <w:t xml:space="preserve">zakresie realizacji Programu „Opieka </w:t>
      </w:r>
      <w:proofErr w:type="spellStart"/>
      <w:r w:rsidR="00D663DD" w:rsidRPr="00572283">
        <w:rPr>
          <w:rFonts w:asciiTheme="minorHAnsi" w:hAnsiTheme="minorHAnsi" w:cstheme="minorHAnsi"/>
        </w:rPr>
        <w:t>wytchnieniowa</w:t>
      </w:r>
      <w:proofErr w:type="spellEnd"/>
      <w:r w:rsidR="00D663DD" w:rsidRPr="00572283">
        <w:rPr>
          <w:rFonts w:asciiTheme="minorHAnsi" w:hAnsiTheme="minorHAnsi" w:cstheme="minorHAnsi"/>
        </w:rPr>
        <w:t>” dla Jednostek Samorządu Terytorialnego – edycja 2024 na terenie Gminy Myślenice</w:t>
      </w:r>
      <w:r w:rsidR="00D663DD" w:rsidRPr="00005D60">
        <w:rPr>
          <w:rFonts w:asciiTheme="minorHAnsi" w:hAnsiTheme="minorHAnsi" w:cstheme="minorHAnsi"/>
        </w:rPr>
        <w:t xml:space="preserve"> </w:t>
      </w:r>
      <w:r w:rsidR="000D6E92" w:rsidRPr="00005D60">
        <w:rPr>
          <w:rFonts w:asciiTheme="minorHAnsi" w:hAnsiTheme="minorHAnsi" w:cstheme="minorHAnsi"/>
        </w:rPr>
        <w:t xml:space="preserve">„  </w:t>
      </w:r>
      <w:r w:rsidR="00CA543D" w:rsidRPr="00005D60">
        <w:rPr>
          <w:rFonts w:asciiTheme="minorHAnsi" w:hAnsiTheme="minorHAnsi" w:cstheme="minorHAnsi"/>
        </w:rPr>
        <w:t xml:space="preserve">również do </w:t>
      </w:r>
      <w:r w:rsidR="00D663DD">
        <w:rPr>
          <w:rFonts w:asciiTheme="minorHAnsi" w:hAnsiTheme="minorHAnsi" w:cstheme="minorHAnsi"/>
          <w:b/>
        </w:rPr>
        <w:t>1</w:t>
      </w:r>
      <w:r w:rsidR="0015010E">
        <w:rPr>
          <w:rFonts w:asciiTheme="minorHAnsi" w:hAnsiTheme="minorHAnsi" w:cstheme="minorHAnsi"/>
          <w:b/>
        </w:rPr>
        <w:t>6</w:t>
      </w:r>
      <w:r w:rsidR="00D663DD">
        <w:rPr>
          <w:rFonts w:asciiTheme="minorHAnsi" w:hAnsiTheme="minorHAnsi" w:cstheme="minorHAnsi"/>
          <w:b/>
        </w:rPr>
        <w:t>.04.2024 r. do godziny 15</w:t>
      </w:r>
      <w:r w:rsidR="006913D9" w:rsidRPr="006913D9">
        <w:rPr>
          <w:rFonts w:asciiTheme="minorHAnsi" w:hAnsiTheme="minorHAnsi" w:cstheme="minorHAnsi"/>
          <w:b/>
        </w:rPr>
        <w:t>:00</w:t>
      </w:r>
    </w:p>
    <w:p w14:paraId="3DAD51A6" w14:textId="11AB4235" w:rsidR="00DF4C92" w:rsidRPr="00005D60" w:rsidRDefault="00DF4C92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Oferty złożone za pośrednictwem systemu Witkac.pl, ale nie złożone w wersji papierowej nie będą rozpatrywane.</w:t>
      </w:r>
      <w:r w:rsidR="009D4FC1">
        <w:rPr>
          <w:rFonts w:asciiTheme="minorHAnsi" w:hAnsiTheme="minorHAnsi" w:cstheme="minorHAnsi"/>
        </w:rPr>
        <w:t xml:space="preserve"> </w:t>
      </w:r>
      <w:r w:rsidR="00A33BAB">
        <w:rPr>
          <w:rFonts w:asciiTheme="minorHAnsi" w:hAnsiTheme="minorHAnsi" w:cstheme="minorHAnsi"/>
        </w:rPr>
        <w:t xml:space="preserve">Analogicznie, oferty złożone wyłącznie w wersji papierowej również nie będą rozpatrywane. </w:t>
      </w:r>
    </w:p>
    <w:p w14:paraId="3D221AEE" w14:textId="77777777" w:rsidR="00DF4C92" w:rsidRPr="00005D60" w:rsidRDefault="00DF4C92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Oferty inne niż wygenerowane za pośrednictwem systemu Witkac.pl nie będą rozpatrywane.</w:t>
      </w:r>
    </w:p>
    <w:p w14:paraId="606FFD31" w14:textId="77777777" w:rsidR="00095191" w:rsidRPr="00005D60" w:rsidRDefault="003D170D" w:rsidP="00C44E7D">
      <w:pPr>
        <w:pStyle w:val="Akapitzlist"/>
        <w:numPr>
          <w:ilvl w:val="0"/>
          <w:numId w:val="12"/>
        </w:numPr>
        <w:tabs>
          <w:tab w:val="left" w:pos="544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Oferty niekompletne oraz złożone po terminie nie będą rozpatrywane i podlegają odrzuceniu.</w:t>
      </w:r>
    </w:p>
    <w:p w14:paraId="43512DBF" w14:textId="77777777" w:rsidR="00095191" w:rsidRPr="00005D60" w:rsidRDefault="00095191" w:rsidP="00C44E7D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C54D646" w14:textId="77777777" w:rsidR="00095191" w:rsidRPr="00005D60" w:rsidRDefault="003D170D" w:rsidP="00C44E7D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  <w:u w:val="single"/>
        </w:rPr>
        <w:t>Termin, tryb i kryteria stosowane przy wyborze</w:t>
      </w:r>
      <w:r w:rsidR="00E95349" w:rsidRPr="00005D60">
        <w:rPr>
          <w:rFonts w:asciiTheme="minorHAnsi" w:hAnsiTheme="minorHAnsi" w:cstheme="minorHAnsi"/>
          <w:u w:val="single"/>
        </w:rPr>
        <w:t xml:space="preserve"> </w:t>
      </w:r>
      <w:r w:rsidRPr="00005D60">
        <w:rPr>
          <w:rFonts w:asciiTheme="minorHAnsi" w:hAnsiTheme="minorHAnsi" w:cstheme="minorHAnsi"/>
          <w:u w:val="single"/>
        </w:rPr>
        <w:t>ofert:</w:t>
      </w:r>
    </w:p>
    <w:p w14:paraId="7DAD05C1" w14:textId="77777777" w:rsidR="00095191" w:rsidRPr="00005D60" w:rsidRDefault="003D170D" w:rsidP="00C44E7D">
      <w:pPr>
        <w:pStyle w:val="Nagwek1"/>
        <w:spacing w:line="276" w:lineRule="auto"/>
        <w:ind w:left="0" w:right="102"/>
        <w:jc w:val="both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Tryb i kryteria stosowane przy dokonywaniu wyboru ofert oraz termin dokonania wyboru ofert.</w:t>
      </w:r>
    </w:p>
    <w:p w14:paraId="71C2C482" w14:textId="77777777" w:rsidR="00095191" w:rsidRPr="00005D60" w:rsidRDefault="00D92E58" w:rsidP="00C44E7D">
      <w:pPr>
        <w:pStyle w:val="Akapitzlist"/>
        <w:numPr>
          <w:ilvl w:val="0"/>
          <w:numId w:val="3"/>
        </w:numPr>
        <w:tabs>
          <w:tab w:val="left" w:pos="472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Wybór</w:t>
      </w:r>
      <w:r w:rsidR="003D170D" w:rsidRPr="00005D60">
        <w:rPr>
          <w:rFonts w:asciiTheme="minorHAnsi" w:hAnsiTheme="minorHAnsi" w:cstheme="minorHAnsi"/>
        </w:rPr>
        <w:t xml:space="preserve"> of</w:t>
      </w:r>
      <w:r w:rsidRPr="00005D60">
        <w:rPr>
          <w:rFonts w:asciiTheme="minorHAnsi" w:hAnsiTheme="minorHAnsi" w:cstheme="minorHAnsi"/>
        </w:rPr>
        <w:t>ert dokonany będzie zgodnie z</w:t>
      </w:r>
      <w:r w:rsidR="003D170D" w:rsidRPr="00005D60">
        <w:rPr>
          <w:rFonts w:asciiTheme="minorHAnsi" w:hAnsiTheme="minorHAnsi" w:cstheme="minorHAnsi"/>
        </w:rPr>
        <w:t xml:space="preserve"> trybem  określ</w:t>
      </w:r>
      <w:r w:rsidR="003A0755" w:rsidRPr="00005D60">
        <w:rPr>
          <w:rFonts w:asciiTheme="minorHAnsi" w:hAnsiTheme="minorHAnsi" w:cstheme="minorHAnsi"/>
        </w:rPr>
        <w:t>onym  w ustawie z</w:t>
      </w:r>
      <w:r w:rsidR="009A4CBD" w:rsidRPr="00005D60">
        <w:rPr>
          <w:rFonts w:asciiTheme="minorHAnsi" w:hAnsiTheme="minorHAnsi" w:cstheme="minorHAnsi"/>
        </w:rPr>
        <w:t xml:space="preserve"> dnia </w:t>
      </w:r>
      <w:r w:rsidR="003D170D" w:rsidRPr="00005D60">
        <w:rPr>
          <w:rFonts w:asciiTheme="minorHAnsi" w:hAnsiTheme="minorHAnsi" w:cstheme="minorHAnsi"/>
        </w:rPr>
        <w:t>24 kwietnia 2003 r. o</w:t>
      </w:r>
      <w:r w:rsidR="00E12373" w:rsidRPr="00005D60">
        <w:rPr>
          <w:rFonts w:asciiTheme="minorHAnsi" w:hAnsiTheme="minorHAnsi" w:cstheme="minorHAnsi"/>
        </w:rPr>
        <w:t> </w:t>
      </w:r>
      <w:r w:rsidR="003D170D" w:rsidRPr="00005D60">
        <w:rPr>
          <w:rFonts w:asciiTheme="minorHAnsi" w:hAnsiTheme="minorHAnsi" w:cstheme="minorHAnsi"/>
        </w:rPr>
        <w:t>działalności pożytku publicznego i o</w:t>
      </w:r>
      <w:r w:rsidR="00CE3C9C" w:rsidRPr="00005D60">
        <w:rPr>
          <w:rFonts w:asciiTheme="minorHAnsi" w:hAnsiTheme="minorHAnsi" w:cstheme="minorHAnsi"/>
        </w:rPr>
        <w:t xml:space="preserve"> </w:t>
      </w:r>
      <w:r w:rsidR="003D170D" w:rsidRPr="00005D60">
        <w:rPr>
          <w:rFonts w:asciiTheme="minorHAnsi" w:hAnsiTheme="minorHAnsi" w:cstheme="minorHAnsi"/>
        </w:rPr>
        <w:t>wolontariacie.</w:t>
      </w:r>
    </w:p>
    <w:p w14:paraId="57F991C2" w14:textId="27261CD9" w:rsidR="00095191" w:rsidRPr="00005D60" w:rsidRDefault="003D170D" w:rsidP="00C44E7D">
      <w:pPr>
        <w:pStyle w:val="Akapitzlist"/>
        <w:numPr>
          <w:ilvl w:val="0"/>
          <w:numId w:val="3"/>
        </w:numPr>
        <w:tabs>
          <w:tab w:val="left" w:pos="472"/>
        </w:tabs>
        <w:spacing w:line="276" w:lineRule="auto"/>
        <w:ind w:left="357" w:hanging="357"/>
        <w:jc w:val="both"/>
        <w:rPr>
          <w:rFonts w:asciiTheme="minorHAnsi" w:hAnsiTheme="minorHAnsi" w:cstheme="minorHAnsi"/>
          <w:b/>
          <w:color w:val="FF0000"/>
        </w:rPr>
      </w:pPr>
      <w:r w:rsidRPr="00005D60">
        <w:rPr>
          <w:rFonts w:asciiTheme="minorHAnsi" w:hAnsiTheme="minorHAnsi" w:cstheme="minorHAnsi"/>
          <w:b/>
        </w:rPr>
        <w:t xml:space="preserve">Otwarcie ofert nastąpi </w:t>
      </w:r>
      <w:r w:rsidRPr="006913D9">
        <w:rPr>
          <w:rFonts w:asciiTheme="minorHAnsi" w:hAnsiTheme="minorHAnsi" w:cstheme="minorHAnsi"/>
          <w:b/>
        </w:rPr>
        <w:t xml:space="preserve">dnia </w:t>
      </w:r>
      <w:r w:rsidR="00D663DD">
        <w:rPr>
          <w:rFonts w:asciiTheme="minorHAnsi" w:hAnsiTheme="minorHAnsi" w:cstheme="minorHAnsi"/>
          <w:b/>
        </w:rPr>
        <w:t>1</w:t>
      </w:r>
      <w:r w:rsidR="009D4FC1">
        <w:rPr>
          <w:rFonts w:asciiTheme="minorHAnsi" w:hAnsiTheme="minorHAnsi" w:cstheme="minorHAnsi"/>
          <w:b/>
        </w:rPr>
        <w:t>7</w:t>
      </w:r>
      <w:r w:rsidR="006913D9" w:rsidRPr="006913D9">
        <w:rPr>
          <w:rFonts w:asciiTheme="minorHAnsi" w:hAnsiTheme="minorHAnsi" w:cstheme="minorHAnsi"/>
          <w:b/>
        </w:rPr>
        <w:t>.04</w:t>
      </w:r>
      <w:r w:rsidR="00EE7B0C" w:rsidRPr="006913D9">
        <w:rPr>
          <w:rFonts w:asciiTheme="minorHAnsi" w:hAnsiTheme="minorHAnsi" w:cstheme="minorHAnsi"/>
          <w:b/>
        </w:rPr>
        <w:t>.2024</w:t>
      </w:r>
      <w:r w:rsidR="004802E6" w:rsidRPr="006913D9">
        <w:rPr>
          <w:rFonts w:asciiTheme="minorHAnsi" w:hAnsiTheme="minorHAnsi" w:cstheme="minorHAnsi"/>
          <w:b/>
        </w:rPr>
        <w:t>r</w:t>
      </w:r>
      <w:r w:rsidR="000B28ED" w:rsidRPr="006913D9">
        <w:rPr>
          <w:rFonts w:asciiTheme="minorHAnsi" w:hAnsiTheme="minorHAnsi" w:cstheme="minorHAnsi"/>
          <w:b/>
        </w:rPr>
        <w:t>. o godzinie</w:t>
      </w:r>
      <w:r w:rsidR="009A3931" w:rsidRPr="006913D9">
        <w:rPr>
          <w:rFonts w:asciiTheme="minorHAnsi" w:hAnsiTheme="minorHAnsi" w:cstheme="minorHAnsi"/>
          <w:b/>
        </w:rPr>
        <w:t xml:space="preserve"> 10</w:t>
      </w:r>
      <w:r w:rsidR="009A4CBD" w:rsidRPr="006913D9">
        <w:rPr>
          <w:rFonts w:asciiTheme="minorHAnsi" w:hAnsiTheme="minorHAnsi" w:cstheme="minorHAnsi"/>
          <w:b/>
        </w:rPr>
        <w:t>:</w:t>
      </w:r>
      <w:r w:rsidRPr="006913D9">
        <w:rPr>
          <w:rFonts w:asciiTheme="minorHAnsi" w:hAnsiTheme="minorHAnsi" w:cstheme="minorHAnsi"/>
          <w:b/>
        </w:rPr>
        <w:t>00.</w:t>
      </w:r>
    </w:p>
    <w:p w14:paraId="1C5993EC" w14:textId="77777777" w:rsidR="00095191" w:rsidRPr="00005D60" w:rsidRDefault="003D170D" w:rsidP="00C44E7D">
      <w:pPr>
        <w:pStyle w:val="Akapitzlist"/>
        <w:numPr>
          <w:ilvl w:val="0"/>
          <w:numId w:val="3"/>
        </w:numPr>
        <w:tabs>
          <w:tab w:val="left" w:pos="472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lastRenderedPageBreak/>
        <w:t>Przy rozpatrywaniu ofert oceniana</w:t>
      </w:r>
      <w:r w:rsidR="00E95349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będzie:</w:t>
      </w:r>
    </w:p>
    <w:p w14:paraId="338C9369" w14:textId="77777777" w:rsidR="00095191" w:rsidRPr="00005D60" w:rsidRDefault="003D170D" w:rsidP="00C44E7D">
      <w:pPr>
        <w:pStyle w:val="Akapitzlist"/>
        <w:numPr>
          <w:ilvl w:val="0"/>
          <w:numId w:val="22"/>
        </w:numPr>
        <w:tabs>
          <w:tab w:val="left" w:pos="722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możliwość realizacji danego zadania publicznego (zaplecze lokalowe i wyposażenie) przez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organizację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pozarządową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lub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podmioty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wymienione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art.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3</w:t>
      </w:r>
      <w:r w:rsidR="00F21B72" w:rsidRPr="00005D60">
        <w:rPr>
          <w:rFonts w:asciiTheme="minorHAnsi" w:hAnsiTheme="minorHAnsi" w:cstheme="minorHAnsi"/>
        </w:rPr>
        <w:t xml:space="preserve"> ust.3 - </w:t>
      </w:r>
      <w:r w:rsidRPr="00005D60">
        <w:rPr>
          <w:rFonts w:asciiTheme="minorHAnsi" w:hAnsiTheme="minorHAnsi" w:cstheme="minorHAnsi"/>
        </w:rPr>
        <w:t>(0-10</w:t>
      </w:r>
      <w:r w:rsidR="00E73ED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punktów)</w:t>
      </w:r>
    </w:p>
    <w:p w14:paraId="32FFF258" w14:textId="77777777" w:rsidR="00095191" w:rsidRPr="00005D60" w:rsidRDefault="003D170D" w:rsidP="00C44E7D">
      <w:pPr>
        <w:pStyle w:val="Akapitzlist"/>
        <w:numPr>
          <w:ilvl w:val="0"/>
          <w:numId w:val="22"/>
        </w:numPr>
        <w:tabs>
          <w:tab w:val="left" w:pos="722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prz</w:t>
      </w:r>
      <w:r w:rsidR="00E73ED8" w:rsidRPr="00005D60">
        <w:rPr>
          <w:rFonts w:asciiTheme="minorHAnsi" w:hAnsiTheme="minorHAnsi" w:cstheme="minorHAnsi"/>
        </w:rPr>
        <w:t xml:space="preserve">edstawiona kalkulacja </w:t>
      </w:r>
      <w:r w:rsidR="003A0755" w:rsidRPr="00005D60">
        <w:rPr>
          <w:rFonts w:asciiTheme="minorHAnsi" w:hAnsiTheme="minorHAnsi" w:cstheme="minorHAnsi"/>
        </w:rPr>
        <w:t>kosztów realizacji danego zadania publicznego, w tym</w:t>
      </w:r>
      <w:r w:rsidRPr="00005D60">
        <w:rPr>
          <w:rFonts w:asciiTheme="minorHAnsi" w:hAnsiTheme="minorHAnsi" w:cstheme="minorHAnsi"/>
        </w:rPr>
        <w:t xml:space="preserve"> w odniesieniu do zakresu rzeczowego zadania oraz uwzględnia wysokość środków publicznych przeznaczonych na realizację zadania: (0-10</w:t>
      </w:r>
      <w:r w:rsidR="00E73ED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punków)</w:t>
      </w:r>
    </w:p>
    <w:p w14:paraId="2000F396" w14:textId="77777777" w:rsidR="00095191" w:rsidRPr="00005D60" w:rsidRDefault="003D170D" w:rsidP="00C44E7D">
      <w:pPr>
        <w:pStyle w:val="Akapitzlist"/>
        <w:numPr>
          <w:ilvl w:val="0"/>
          <w:numId w:val="22"/>
        </w:numPr>
        <w:tabs>
          <w:tab w:val="left" w:pos="722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proponowana jakość wykonania danego zadania i kwalifikacje osób, przy udziale których organizacja pozarządowa lub podmioty określone w art. 3 ust. 3</w:t>
      </w:r>
      <w:r w:rsidR="00E73ED8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będą</w:t>
      </w:r>
      <w:r w:rsidR="00E73ED8" w:rsidRPr="00005D60">
        <w:rPr>
          <w:rFonts w:asciiTheme="minorHAnsi" w:hAnsiTheme="minorHAnsi" w:cstheme="minorHAnsi"/>
        </w:rPr>
        <w:t xml:space="preserve"> realizować</w:t>
      </w:r>
      <w:r w:rsidR="009A3931" w:rsidRPr="00005D60">
        <w:rPr>
          <w:rFonts w:asciiTheme="minorHAnsi" w:hAnsiTheme="minorHAnsi" w:cstheme="minorHAnsi"/>
        </w:rPr>
        <w:t xml:space="preserve"> zadani</w:t>
      </w:r>
      <w:r w:rsidR="00E73ED8" w:rsidRPr="00005D60">
        <w:rPr>
          <w:rFonts w:asciiTheme="minorHAnsi" w:hAnsiTheme="minorHAnsi" w:cstheme="minorHAnsi"/>
        </w:rPr>
        <w:t>e</w:t>
      </w:r>
      <w:r w:rsidRPr="00005D60">
        <w:rPr>
          <w:rFonts w:asciiTheme="minorHAnsi" w:hAnsiTheme="minorHAnsi" w:cstheme="minorHAnsi"/>
        </w:rPr>
        <w:t xml:space="preserve"> publiczne: (0-10 punków)</w:t>
      </w:r>
    </w:p>
    <w:p w14:paraId="5F8D7E42" w14:textId="77777777" w:rsidR="00095191" w:rsidRPr="00005D60" w:rsidRDefault="003D170D" w:rsidP="00C44E7D">
      <w:pPr>
        <w:pStyle w:val="Akapitzlist"/>
        <w:numPr>
          <w:ilvl w:val="0"/>
          <w:numId w:val="22"/>
        </w:numPr>
        <w:tabs>
          <w:tab w:val="left" w:pos="722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uwzględnienie planowanego przez organizację pozarządową lub podmioty wymie</w:t>
      </w:r>
      <w:r w:rsidR="0041124B" w:rsidRPr="00005D60">
        <w:rPr>
          <w:rFonts w:asciiTheme="minorHAnsi" w:hAnsiTheme="minorHAnsi" w:cstheme="minorHAnsi"/>
        </w:rPr>
        <w:t xml:space="preserve">nione w art. 3 ust.  3 udziału </w:t>
      </w:r>
      <w:r w:rsidRPr="00005D60">
        <w:rPr>
          <w:rFonts w:asciiTheme="minorHAnsi" w:hAnsiTheme="minorHAnsi" w:cstheme="minorHAnsi"/>
        </w:rPr>
        <w:t>środków finansowych własn</w:t>
      </w:r>
      <w:r w:rsidR="003A0755" w:rsidRPr="00005D60">
        <w:rPr>
          <w:rFonts w:asciiTheme="minorHAnsi" w:hAnsiTheme="minorHAnsi" w:cstheme="minorHAnsi"/>
        </w:rPr>
        <w:t xml:space="preserve">ych lub środków </w:t>
      </w:r>
      <w:r w:rsidR="009A4CBD" w:rsidRPr="00005D60">
        <w:rPr>
          <w:rFonts w:asciiTheme="minorHAnsi" w:hAnsiTheme="minorHAnsi" w:cstheme="minorHAnsi"/>
        </w:rPr>
        <w:t>pochodzących</w:t>
      </w:r>
      <w:r w:rsidRPr="00005D60">
        <w:rPr>
          <w:rFonts w:asciiTheme="minorHAnsi" w:hAnsiTheme="minorHAnsi" w:cstheme="minorHAnsi"/>
        </w:rPr>
        <w:t xml:space="preserve"> z innych źródeł, na realizację zadania publicznego: (0-10</w:t>
      </w:r>
      <w:r w:rsidR="0041124B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punków)</w:t>
      </w:r>
    </w:p>
    <w:p w14:paraId="52318FBA" w14:textId="77777777" w:rsidR="00095191" w:rsidRPr="00005D60" w:rsidRDefault="003D170D" w:rsidP="00C44E7D">
      <w:pPr>
        <w:pStyle w:val="Akapitzlist"/>
        <w:numPr>
          <w:ilvl w:val="0"/>
          <w:numId w:val="22"/>
        </w:numPr>
        <w:tabs>
          <w:tab w:val="left" w:pos="722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uwzględnienie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planowanego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przez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organizację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pozarządową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i/lub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podmioty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wymienione w art. 3 ust. 3, wkładu rzeczowego, osobowego, w tym świadczeń wolontariuszy i praca społeczna członków: (0-10 punków)</w:t>
      </w:r>
    </w:p>
    <w:p w14:paraId="5263C609" w14:textId="77777777" w:rsidR="00095191" w:rsidRPr="00005D60" w:rsidRDefault="003D170D" w:rsidP="00C44E7D">
      <w:pPr>
        <w:pStyle w:val="Akapitzlist"/>
        <w:numPr>
          <w:ilvl w:val="0"/>
          <w:numId w:val="22"/>
        </w:numPr>
        <w:tabs>
          <w:tab w:val="left" w:pos="741"/>
        </w:tabs>
        <w:spacing w:line="276" w:lineRule="auto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realizacja zleconych zadań publicznych w przypadku organizacji pozarządowej lub podmiotów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wymienionych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art.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3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ust.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3,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które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w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latach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poprzednich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realizowały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zlecone zadania publiczne, biorąc pod uwagę rzetelność i terminowość oraz sposób rozliczenia otrzymanych na ten cel środków. (0-10</w:t>
      </w:r>
      <w:r w:rsidR="0041124B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punków)</w:t>
      </w:r>
    </w:p>
    <w:p w14:paraId="58B11D96" w14:textId="77777777" w:rsidR="00095191" w:rsidRPr="00005D60" w:rsidRDefault="003D170D" w:rsidP="00C44E7D">
      <w:pPr>
        <w:pStyle w:val="Akapitzlist"/>
        <w:numPr>
          <w:ilvl w:val="0"/>
          <w:numId w:val="3"/>
        </w:numPr>
        <w:tabs>
          <w:tab w:val="left" w:pos="472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W konkursie nie może zostać wybrana więcej niż jedna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oferta.</w:t>
      </w:r>
    </w:p>
    <w:p w14:paraId="1DC8E6ED" w14:textId="77777777" w:rsidR="00095191" w:rsidRPr="00005D60" w:rsidRDefault="003D170D" w:rsidP="00C44E7D">
      <w:pPr>
        <w:pStyle w:val="Akapitzlist"/>
        <w:numPr>
          <w:ilvl w:val="0"/>
          <w:numId w:val="3"/>
        </w:numPr>
        <w:tabs>
          <w:tab w:val="left" w:pos="472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Rozstrzygnięcie konkursu następuje w terminie nie przekraczającym 3 tygodni od upływu terminu do składania</w:t>
      </w:r>
      <w:r w:rsidR="003A0755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ofert.</w:t>
      </w:r>
    </w:p>
    <w:p w14:paraId="3F4FC6FF" w14:textId="77777777" w:rsidR="00095191" w:rsidRPr="00005D60" w:rsidRDefault="003D170D" w:rsidP="00C44E7D">
      <w:pPr>
        <w:pStyle w:val="Akapitzlist"/>
        <w:numPr>
          <w:ilvl w:val="0"/>
          <w:numId w:val="3"/>
        </w:numPr>
        <w:tabs>
          <w:tab w:val="left" w:pos="472"/>
        </w:tabs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Wyniki otwartego konkursu ofert zostaną ogłoszone niezwłocznie po wyborze oferty</w:t>
      </w:r>
      <w:r w:rsidR="00DF4C92" w:rsidRPr="00005D60">
        <w:rPr>
          <w:rFonts w:asciiTheme="minorHAnsi" w:hAnsiTheme="minorHAnsi" w:cstheme="minorHAnsi"/>
        </w:rPr>
        <w:t xml:space="preserve"> w systemie Witkac.pl,</w:t>
      </w:r>
      <w:r w:rsidRPr="00005D60">
        <w:rPr>
          <w:rFonts w:asciiTheme="minorHAnsi" w:hAnsiTheme="minorHAnsi" w:cstheme="minorHAnsi"/>
        </w:rPr>
        <w:t xml:space="preserve"> w Biuletynie Informacji Publicznej, na stronie internetowej CUS oraz na tablicy</w:t>
      </w:r>
      <w:r w:rsidR="00AF6977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ogłoszeń.</w:t>
      </w:r>
    </w:p>
    <w:p w14:paraId="7292079D" w14:textId="77777777" w:rsidR="00BA4CA7" w:rsidRPr="00005D60" w:rsidRDefault="00BA4CA7" w:rsidP="00C44E7D">
      <w:pPr>
        <w:pStyle w:val="Tekstpodstawowy"/>
        <w:spacing w:before="1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73B1036" w14:textId="77777777" w:rsidR="007851F1" w:rsidRPr="00005D60" w:rsidRDefault="003D170D" w:rsidP="00C44E7D">
      <w:pPr>
        <w:pStyle w:val="Akapitzlist"/>
        <w:numPr>
          <w:ilvl w:val="0"/>
          <w:numId w:val="18"/>
        </w:numPr>
        <w:tabs>
          <w:tab w:val="left" w:pos="400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  <w:u w:val="single"/>
        </w:rPr>
        <w:t>Informacja o realizacji zada</w:t>
      </w:r>
      <w:r w:rsidR="00F5244D" w:rsidRPr="00005D60">
        <w:rPr>
          <w:rFonts w:asciiTheme="minorHAnsi" w:hAnsiTheme="minorHAnsi" w:cstheme="minorHAnsi"/>
          <w:u w:val="single"/>
        </w:rPr>
        <w:t>nia tego samego rodzaju w</w:t>
      </w:r>
      <w:r w:rsidR="007851F1" w:rsidRPr="00005D60">
        <w:rPr>
          <w:rFonts w:asciiTheme="minorHAnsi" w:hAnsiTheme="minorHAnsi" w:cstheme="minorHAnsi"/>
          <w:u w:val="single"/>
        </w:rPr>
        <w:t xml:space="preserve"> poprzednich latach:</w:t>
      </w:r>
    </w:p>
    <w:p w14:paraId="5FE9E352" w14:textId="77777777" w:rsidR="007851F1" w:rsidRPr="00005D60" w:rsidRDefault="007851F1" w:rsidP="00C44E7D">
      <w:pPr>
        <w:tabs>
          <w:tab w:val="left" w:pos="400"/>
        </w:tabs>
        <w:spacing w:after="120"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Brak realizacji zadań tego samego rodzaju.</w:t>
      </w:r>
    </w:p>
    <w:p w14:paraId="2AC2BCB9" w14:textId="77777777" w:rsidR="00095191" w:rsidRPr="00005D60" w:rsidRDefault="007851F1" w:rsidP="00C44E7D">
      <w:pPr>
        <w:tabs>
          <w:tab w:val="left" w:pos="400"/>
        </w:tabs>
        <w:spacing w:after="120"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br w:type="textWrapping" w:clear="all"/>
      </w:r>
      <w:r w:rsidR="003D170D" w:rsidRPr="00005D60">
        <w:rPr>
          <w:rFonts w:asciiTheme="minorHAnsi" w:hAnsiTheme="minorHAnsi" w:cstheme="minorHAnsi"/>
        </w:rPr>
        <w:t>Załączniki:</w:t>
      </w:r>
    </w:p>
    <w:p w14:paraId="0BCEC952" w14:textId="592251AF" w:rsidR="00095191" w:rsidRPr="007A3287" w:rsidRDefault="00936631" w:rsidP="00C44E7D">
      <w:pPr>
        <w:pStyle w:val="Akapitzlist"/>
        <w:numPr>
          <w:ilvl w:val="0"/>
          <w:numId w:val="23"/>
        </w:numPr>
        <w:tabs>
          <w:tab w:val="left" w:pos="836"/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 w:rsidRPr="007A3287">
        <w:rPr>
          <w:rFonts w:asciiTheme="minorHAnsi" w:hAnsiTheme="minorHAnsi" w:cstheme="minorHAnsi"/>
        </w:rPr>
        <w:t xml:space="preserve">Program „Opieka </w:t>
      </w:r>
      <w:proofErr w:type="spellStart"/>
      <w:r w:rsidRPr="007A3287">
        <w:rPr>
          <w:rFonts w:asciiTheme="minorHAnsi" w:hAnsiTheme="minorHAnsi" w:cstheme="minorHAnsi"/>
        </w:rPr>
        <w:t>wytchnieniowa</w:t>
      </w:r>
      <w:proofErr w:type="spellEnd"/>
      <w:r w:rsidRPr="007A3287">
        <w:rPr>
          <w:rFonts w:asciiTheme="minorHAnsi" w:hAnsiTheme="minorHAnsi" w:cstheme="minorHAnsi"/>
        </w:rPr>
        <w:t>” dla Jednostek Samorządu Terytorialnego – edycja 2024</w:t>
      </w:r>
    </w:p>
    <w:p w14:paraId="2A9721FE" w14:textId="77777777" w:rsidR="007A3287" w:rsidRPr="007A3287" w:rsidRDefault="007A3287" w:rsidP="007A3287">
      <w:pPr>
        <w:pStyle w:val="Akapitzlist"/>
        <w:numPr>
          <w:ilvl w:val="0"/>
          <w:numId w:val="23"/>
        </w:numPr>
        <w:tabs>
          <w:tab w:val="left" w:pos="836"/>
          <w:tab w:val="left" w:pos="837"/>
        </w:tabs>
        <w:spacing w:before="1" w:line="276" w:lineRule="auto"/>
        <w:rPr>
          <w:rFonts w:asciiTheme="minorHAnsi" w:hAnsiTheme="minorHAnsi" w:cstheme="minorHAnsi"/>
          <w:lang w:bidi="ar-SA"/>
        </w:rPr>
      </w:pPr>
      <w:r w:rsidRPr="007A3287">
        <w:rPr>
          <w:rFonts w:asciiTheme="minorHAnsi" w:hAnsiTheme="minorHAnsi" w:cstheme="minorHAnsi"/>
        </w:rPr>
        <w:t xml:space="preserve">Karta realizacji usług opieki </w:t>
      </w:r>
      <w:proofErr w:type="spellStart"/>
      <w:r w:rsidRPr="007A3287">
        <w:rPr>
          <w:rFonts w:asciiTheme="minorHAnsi" w:hAnsiTheme="minorHAnsi" w:cstheme="minorHAnsi"/>
        </w:rPr>
        <w:t>wytchnieniowej</w:t>
      </w:r>
      <w:proofErr w:type="spellEnd"/>
      <w:r w:rsidRPr="007A3287">
        <w:rPr>
          <w:rFonts w:asciiTheme="minorHAnsi" w:hAnsiTheme="minorHAnsi" w:cstheme="minorHAnsi"/>
        </w:rPr>
        <w:t xml:space="preserve"> w ramach Programu </w:t>
      </w:r>
      <w:bookmarkStart w:id="1" w:name="_Hlk146718585"/>
      <w:r w:rsidRPr="007A3287">
        <w:rPr>
          <w:rFonts w:asciiTheme="minorHAnsi" w:hAnsiTheme="minorHAnsi" w:cstheme="minorHAnsi"/>
        </w:rPr>
        <w:t xml:space="preserve">„Opieka </w:t>
      </w:r>
      <w:proofErr w:type="spellStart"/>
      <w:r w:rsidRPr="007A3287">
        <w:rPr>
          <w:rFonts w:asciiTheme="minorHAnsi" w:hAnsiTheme="minorHAnsi" w:cstheme="minorHAnsi"/>
        </w:rPr>
        <w:t>wytchnieniowa</w:t>
      </w:r>
      <w:proofErr w:type="spellEnd"/>
      <w:r w:rsidRPr="007A3287">
        <w:rPr>
          <w:rFonts w:asciiTheme="minorHAnsi" w:hAnsiTheme="minorHAnsi" w:cstheme="minorHAnsi"/>
        </w:rPr>
        <w:t xml:space="preserve">" </w:t>
      </w:r>
      <w:bookmarkEnd w:id="1"/>
      <w:r w:rsidRPr="007A3287">
        <w:rPr>
          <w:rFonts w:asciiTheme="minorHAnsi" w:hAnsiTheme="minorHAnsi" w:cstheme="minorHAnsi"/>
        </w:rPr>
        <w:t>dla Jednostek Samorządu Terytorialnego – edycja 2024</w:t>
      </w:r>
    </w:p>
    <w:p w14:paraId="101D9502" w14:textId="4DB7316F" w:rsidR="00095191" w:rsidRDefault="003D170D" w:rsidP="00C44E7D">
      <w:pPr>
        <w:pStyle w:val="Akapitzlist"/>
        <w:numPr>
          <w:ilvl w:val="0"/>
          <w:numId w:val="23"/>
        </w:numPr>
        <w:tabs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Sprawozdanie –wzór</w:t>
      </w:r>
    </w:p>
    <w:p w14:paraId="07F05767" w14:textId="16D62461" w:rsidR="007A3287" w:rsidRDefault="007A3287" w:rsidP="00C44E7D">
      <w:pPr>
        <w:pStyle w:val="Akapitzlist"/>
        <w:numPr>
          <w:ilvl w:val="0"/>
          <w:numId w:val="23"/>
        </w:numPr>
        <w:tabs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– wzór</w:t>
      </w:r>
    </w:p>
    <w:p w14:paraId="7B4EA859" w14:textId="125328EA" w:rsidR="007A3287" w:rsidRDefault="007A3287" w:rsidP="00C44E7D">
      <w:pPr>
        <w:pStyle w:val="Akapitzlist"/>
        <w:numPr>
          <w:ilvl w:val="0"/>
          <w:numId w:val="23"/>
        </w:numPr>
        <w:tabs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powierzenia przetwarzania danych osobowych – wzór</w:t>
      </w:r>
    </w:p>
    <w:p w14:paraId="48B58197" w14:textId="2CA750FA" w:rsidR="007A3287" w:rsidRDefault="007A3287" w:rsidP="00C44E7D">
      <w:pPr>
        <w:pStyle w:val="Akapitzlist"/>
        <w:numPr>
          <w:ilvl w:val="0"/>
          <w:numId w:val="23"/>
        </w:numPr>
        <w:tabs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Oferta – wzór</w:t>
      </w:r>
    </w:p>
    <w:p w14:paraId="27FC5DEA" w14:textId="05C18E5D" w:rsidR="007A3287" w:rsidRPr="00005D60" w:rsidRDefault="007A3287" w:rsidP="00C44E7D">
      <w:pPr>
        <w:pStyle w:val="Akapitzlist"/>
        <w:numPr>
          <w:ilvl w:val="0"/>
          <w:numId w:val="23"/>
        </w:numPr>
        <w:tabs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Sprawozdanie z realizacji programu - wzór</w:t>
      </w:r>
    </w:p>
    <w:p w14:paraId="59EA1C08" w14:textId="77777777" w:rsidR="009818D3" w:rsidRPr="00005D60" w:rsidRDefault="009818D3" w:rsidP="00C44E7D">
      <w:pPr>
        <w:pStyle w:val="Akapitzlist"/>
        <w:numPr>
          <w:ilvl w:val="0"/>
          <w:numId w:val="23"/>
        </w:numPr>
        <w:tabs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Oświadczenie o posiadaniu rachunku bankowego</w:t>
      </w:r>
    </w:p>
    <w:p w14:paraId="0542427D" w14:textId="77777777" w:rsidR="00FC2DFC" w:rsidRPr="00005D60" w:rsidRDefault="00FC2DFC" w:rsidP="00C44E7D">
      <w:pPr>
        <w:pStyle w:val="Akapitzlist"/>
        <w:numPr>
          <w:ilvl w:val="0"/>
          <w:numId w:val="23"/>
        </w:numPr>
        <w:tabs>
          <w:tab w:val="left" w:pos="837"/>
        </w:tabs>
        <w:spacing w:before="1"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RODO</w:t>
      </w:r>
    </w:p>
    <w:p w14:paraId="59FD783F" w14:textId="77777777" w:rsidR="00095191" w:rsidRPr="00005D60" w:rsidRDefault="00095191" w:rsidP="00C44E7D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BFAE39F" w14:textId="77777777" w:rsidR="00095191" w:rsidRPr="00005D60" w:rsidRDefault="003D170D" w:rsidP="00C44E7D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05D60">
        <w:rPr>
          <w:rFonts w:asciiTheme="minorHAnsi" w:hAnsiTheme="minorHAnsi" w:cstheme="minorHAnsi"/>
          <w:sz w:val="22"/>
          <w:szCs w:val="22"/>
        </w:rPr>
        <w:t>Publikacja:</w:t>
      </w:r>
    </w:p>
    <w:p w14:paraId="12FB49B1" w14:textId="77777777" w:rsidR="004069FD" w:rsidRPr="00005D60" w:rsidRDefault="007A5FD1" w:rsidP="00C44E7D">
      <w:pPr>
        <w:pStyle w:val="Akapitzlist"/>
        <w:numPr>
          <w:ilvl w:val="0"/>
          <w:numId w:val="24"/>
        </w:numPr>
        <w:tabs>
          <w:tab w:val="left" w:pos="968"/>
          <w:tab w:val="left" w:pos="969"/>
        </w:tabs>
        <w:spacing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 xml:space="preserve">System </w:t>
      </w:r>
      <w:r w:rsidR="004069FD" w:rsidRPr="00005D60">
        <w:rPr>
          <w:rFonts w:asciiTheme="minorHAnsi" w:hAnsiTheme="minorHAnsi" w:cstheme="minorHAnsi"/>
        </w:rPr>
        <w:t>Witkac</w:t>
      </w:r>
      <w:r w:rsidRPr="00005D60">
        <w:rPr>
          <w:rFonts w:asciiTheme="minorHAnsi" w:hAnsiTheme="minorHAnsi" w:cstheme="minorHAnsi"/>
        </w:rPr>
        <w:t>.pl</w:t>
      </w:r>
    </w:p>
    <w:p w14:paraId="4D46D9C0" w14:textId="77777777" w:rsidR="00095191" w:rsidRPr="00005D60" w:rsidRDefault="003D170D" w:rsidP="00C44E7D">
      <w:pPr>
        <w:pStyle w:val="Akapitzlist"/>
        <w:numPr>
          <w:ilvl w:val="0"/>
          <w:numId w:val="24"/>
        </w:numPr>
        <w:tabs>
          <w:tab w:val="left" w:pos="968"/>
          <w:tab w:val="left" w:pos="969"/>
        </w:tabs>
        <w:spacing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Biuletyn Informacji</w:t>
      </w:r>
      <w:r w:rsidR="004069FD" w:rsidRPr="00005D60">
        <w:rPr>
          <w:rFonts w:asciiTheme="minorHAnsi" w:hAnsiTheme="minorHAnsi" w:cstheme="minorHAnsi"/>
        </w:rPr>
        <w:t xml:space="preserve"> </w:t>
      </w:r>
      <w:r w:rsidRPr="00005D60">
        <w:rPr>
          <w:rFonts w:asciiTheme="minorHAnsi" w:hAnsiTheme="minorHAnsi" w:cstheme="minorHAnsi"/>
        </w:rPr>
        <w:t>Publicznej</w:t>
      </w:r>
    </w:p>
    <w:p w14:paraId="321C7B69" w14:textId="77777777" w:rsidR="00095191" w:rsidRPr="00005D60" w:rsidRDefault="003C40D1" w:rsidP="00C44E7D">
      <w:pPr>
        <w:pStyle w:val="Akapitzlist"/>
        <w:numPr>
          <w:ilvl w:val="0"/>
          <w:numId w:val="24"/>
        </w:numPr>
        <w:tabs>
          <w:tab w:val="left" w:pos="968"/>
          <w:tab w:val="left" w:pos="969"/>
        </w:tabs>
        <w:spacing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Strona internetowa</w:t>
      </w:r>
    </w:p>
    <w:p w14:paraId="09B72AC3" w14:textId="77777777" w:rsidR="00095191" w:rsidRPr="00005D60" w:rsidRDefault="003D170D" w:rsidP="00C44E7D">
      <w:pPr>
        <w:pStyle w:val="Akapitzlist"/>
        <w:numPr>
          <w:ilvl w:val="0"/>
          <w:numId w:val="24"/>
        </w:numPr>
        <w:tabs>
          <w:tab w:val="left" w:pos="968"/>
          <w:tab w:val="left" w:pos="969"/>
        </w:tabs>
        <w:spacing w:line="276" w:lineRule="auto"/>
        <w:rPr>
          <w:rFonts w:asciiTheme="minorHAnsi" w:hAnsiTheme="minorHAnsi" w:cstheme="minorHAnsi"/>
        </w:rPr>
      </w:pPr>
      <w:r w:rsidRPr="00005D60">
        <w:rPr>
          <w:rFonts w:asciiTheme="minorHAnsi" w:hAnsiTheme="minorHAnsi" w:cstheme="minorHAnsi"/>
        </w:rPr>
        <w:t>Tablica ogłoszeń w</w:t>
      </w:r>
      <w:r w:rsidR="003C40D1" w:rsidRPr="00005D60">
        <w:rPr>
          <w:rFonts w:asciiTheme="minorHAnsi" w:hAnsiTheme="minorHAnsi" w:cstheme="minorHAnsi"/>
        </w:rPr>
        <w:t xml:space="preserve"> budynku</w:t>
      </w:r>
    </w:p>
    <w:sectPr w:rsidR="00095191" w:rsidRPr="00005D60" w:rsidSect="002C4C8F">
      <w:pgSz w:w="11910" w:h="16840"/>
      <w:pgMar w:top="1134" w:right="1134" w:bottom="1134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618D2DD" w16cex:dateUtc="2024-03-19T12:00:00Z"/>
  <w16cex:commentExtensible w16cex:durableId="2473157D" w16cex:dateUtc="2024-03-19T11:47:00Z"/>
  <w16cex:commentExtensible w16cex:durableId="7BAD586E" w16cex:dateUtc="2024-03-19T11:52:00Z"/>
  <w16cex:commentExtensible w16cex:durableId="077C1D4E" w16cex:dateUtc="2024-03-19T11:52:00Z"/>
  <w16cex:commentExtensible w16cex:durableId="65553D6E" w16cex:dateUtc="2024-03-19T11:54:00Z"/>
  <w16cex:commentExtensible w16cex:durableId="3151AA2B" w16cex:dateUtc="2024-03-19T11:55:00Z"/>
  <w16cex:commentExtensible w16cex:durableId="34100D67" w16cex:dateUtc="2024-03-19T11:57:00Z"/>
  <w16cex:commentExtensible w16cex:durableId="4308A1ED" w16cex:dateUtc="2024-03-19T11:58:00Z"/>
  <w16cex:commentExtensible w16cex:durableId="3667E33B" w16cex:dateUtc="2024-03-19T12:01:00Z"/>
  <w16cex:commentExtensible w16cex:durableId="7E47CEBF" w16cex:dateUtc="2024-03-19T12:03:00Z"/>
  <w16cex:commentExtensible w16cex:durableId="68C31464" w16cex:dateUtc="2024-03-19T12:07:00Z"/>
  <w16cex:commentExtensible w16cex:durableId="3E7EA42E" w16cex:dateUtc="2024-03-19T12:15:00Z"/>
  <w16cex:commentExtensible w16cex:durableId="5D18B5EB" w16cex:dateUtc="2024-03-19T12:18:00Z"/>
  <w16cex:commentExtensible w16cex:durableId="1A3730EB" w16cex:dateUtc="2024-03-19T12:19:00Z"/>
  <w16cex:commentExtensible w16cex:durableId="33511E8F" w16cex:dateUtc="2024-03-19T12:24:00Z"/>
  <w16cex:commentExtensible w16cex:durableId="156C49D6" w16cex:dateUtc="2024-03-19T12:27:00Z"/>
  <w16cex:commentExtensible w16cex:durableId="4FCF45F7" w16cex:dateUtc="2024-03-19T12:28:00Z"/>
  <w16cex:commentExtensible w16cex:durableId="7A32A6A2" w16cex:dateUtc="2024-03-19T12:28:00Z"/>
  <w16cex:commentExtensible w16cex:durableId="0C4A1C8D" w16cex:dateUtc="2024-03-19T12:29:00Z"/>
  <w16cex:commentExtensible w16cex:durableId="733ADAB1" w16cex:dateUtc="2024-03-19T12:30:00Z"/>
  <w16cex:commentExtensible w16cex:durableId="2E1FDFF8" w16cex:dateUtc="2024-03-19T12:31:00Z"/>
  <w16cex:commentExtensible w16cex:durableId="264649E8" w16cex:dateUtc="2024-03-19T12:32:00Z"/>
  <w16cex:commentExtensible w16cex:durableId="2DF02FA0" w16cex:dateUtc="2024-03-19T12:38:00Z"/>
  <w16cex:commentExtensible w16cex:durableId="0455E8B7" w16cex:dateUtc="2024-03-19T12:38:00Z"/>
  <w16cex:commentExtensible w16cex:durableId="0BC6F1E8" w16cex:dateUtc="2024-03-19T12:44:00Z"/>
  <w16cex:commentExtensible w16cex:durableId="21A26DCF" w16cex:dateUtc="2024-03-19T12:45:00Z"/>
  <w16cex:commentExtensible w16cex:durableId="2D2B15AB" w16cex:dateUtc="2024-03-19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BA3F4F" w16cid:durableId="7618D2DD"/>
  <w16cid:commentId w16cid:paraId="117B716A" w16cid:durableId="2473157D"/>
  <w16cid:commentId w16cid:paraId="51006067" w16cid:durableId="7BAD586E"/>
  <w16cid:commentId w16cid:paraId="58032616" w16cid:durableId="077C1D4E"/>
  <w16cid:commentId w16cid:paraId="236FC127" w16cid:durableId="65553D6E"/>
  <w16cid:commentId w16cid:paraId="5A5FA053" w16cid:durableId="19132CB5"/>
  <w16cid:commentId w16cid:paraId="0BF9E44B" w16cid:durableId="3151AA2B"/>
  <w16cid:commentId w16cid:paraId="41CF5966" w16cid:durableId="3012B88B"/>
  <w16cid:commentId w16cid:paraId="6DED8714" w16cid:durableId="34100D67"/>
  <w16cid:commentId w16cid:paraId="2671FA18" w16cid:durableId="4308A1ED"/>
  <w16cid:commentId w16cid:paraId="4AA94646" w16cid:durableId="3667E33B"/>
  <w16cid:commentId w16cid:paraId="58661A93" w16cid:durableId="7E47CEBF"/>
  <w16cid:commentId w16cid:paraId="22CBF914" w16cid:durableId="68C31464"/>
  <w16cid:commentId w16cid:paraId="08FF45BF" w16cid:durableId="1E142CEC"/>
  <w16cid:commentId w16cid:paraId="218FD4EB" w16cid:durableId="3E7EA42E"/>
  <w16cid:commentId w16cid:paraId="6D347961" w16cid:durableId="779ADB9E"/>
  <w16cid:commentId w16cid:paraId="54412B11" w16cid:durableId="5D18B5EB"/>
  <w16cid:commentId w16cid:paraId="7929DC6B" w16cid:durableId="1A3730EB"/>
  <w16cid:commentId w16cid:paraId="2A4CD247" w16cid:durableId="563F31B7"/>
  <w16cid:commentId w16cid:paraId="248437BD" w16cid:durableId="33511E8F"/>
  <w16cid:commentId w16cid:paraId="3BD1AF82" w16cid:durableId="483A2DCC"/>
  <w16cid:commentId w16cid:paraId="1B07F6C0" w16cid:durableId="156C49D6"/>
  <w16cid:commentId w16cid:paraId="1DA86A57" w16cid:durableId="4FCF45F7"/>
  <w16cid:commentId w16cid:paraId="5E7C88F3" w16cid:durableId="7A32A6A2"/>
  <w16cid:commentId w16cid:paraId="5F1DBBC3" w16cid:durableId="0C4A1C8D"/>
  <w16cid:commentId w16cid:paraId="1E88BD85" w16cid:durableId="733ADAB1"/>
  <w16cid:commentId w16cid:paraId="320354A6" w16cid:durableId="2E1FDFF8"/>
  <w16cid:commentId w16cid:paraId="2C720BDA" w16cid:durableId="264649E8"/>
  <w16cid:commentId w16cid:paraId="4F5F3687" w16cid:durableId="55B1C3F6"/>
  <w16cid:commentId w16cid:paraId="35D01E6F" w16cid:durableId="2DF02FA0"/>
  <w16cid:commentId w16cid:paraId="5402B100" w16cid:durableId="330E4BF8"/>
  <w16cid:commentId w16cid:paraId="51D250E7" w16cid:durableId="0455E8B7"/>
  <w16cid:commentId w16cid:paraId="7F6097D2" w16cid:durableId="7DEA5E02"/>
  <w16cid:commentId w16cid:paraId="5AE44969" w16cid:durableId="1DFEA094"/>
  <w16cid:commentId w16cid:paraId="50DB998C" w16cid:durableId="0BC6F1E8"/>
  <w16cid:commentId w16cid:paraId="405E8661" w16cid:durableId="21A26DCF"/>
  <w16cid:commentId w16cid:paraId="7B86190B" w16cid:durableId="0053A697"/>
  <w16cid:commentId w16cid:paraId="09E243F8" w16cid:durableId="2D2B15AB"/>
  <w16cid:commentId w16cid:paraId="2957C627" w16cid:durableId="3ADBA5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388"/>
    <w:multiLevelType w:val="hybridMultilevel"/>
    <w:tmpl w:val="A092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701C"/>
    <w:multiLevelType w:val="hybridMultilevel"/>
    <w:tmpl w:val="59080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661D"/>
    <w:multiLevelType w:val="hybridMultilevel"/>
    <w:tmpl w:val="62920ED0"/>
    <w:lvl w:ilvl="0" w:tplc="D28E4A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2675603"/>
    <w:multiLevelType w:val="hybridMultilevel"/>
    <w:tmpl w:val="01C06102"/>
    <w:lvl w:ilvl="0" w:tplc="C10A4C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11A4"/>
    <w:multiLevelType w:val="hybridMultilevel"/>
    <w:tmpl w:val="DA2C7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825"/>
    <w:multiLevelType w:val="hybridMultilevel"/>
    <w:tmpl w:val="70642BA8"/>
    <w:lvl w:ilvl="0" w:tplc="0DD88728">
      <w:start w:val="1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 w15:restartNumberingAfterBreak="0">
    <w:nsid w:val="1333467F"/>
    <w:multiLevelType w:val="hybridMultilevel"/>
    <w:tmpl w:val="6EEE12A0"/>
    <w:lvl w:ilvl="0" w:tplc="04150011">
      <w:start w:val="1"/>
      <w:numFmt w:val="decimal"/>
      <w:lvlText w:val="%1)"/>
      <w:lvlJc w:val="left"/>
      <w:pPr>
        <w:ind w:left="1262" w:hanging="360"/>
      </w:pPr>
      <w:rPr>
        <w:rFonts w:hint="default"/>
        <w:spacing w:val="-24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7" w15:restartNumberingAfterBreak="0">
    <w:nsid w:val="15021EF4"/>
    <w:multiLevelType w:val="hybridMultilevel"/>
    <w:tmpl w:val="F7984A4A"/>
    <w:lvl w:ilvl="0" w:tplc="4A7CDCF6">
      <w:start w:val="1"/>
      <w:numFmt w:val="decimal"/>
      <w:lvlText w:val="%1."/>
      <w:lvlJc w:val="left"/>
      <w:pPr>
        <w:ind w:left="116" w:hanging="284"/>
      </w:pPr>
      <w:rPr>
        <w:rFonts w:asciiTheme="minorHAnsi" w:eastAsia="Times New Roman" w:hAnsiTheme="minorHAnsi" w:cstheme="minorHAnsi" w:hint="default"/>
        <w:spacing w:val="-21"/>
        <w:w w:val="100"/>
        <w:sz w:val="22"/>
        <w:szCs w:val="22"/>
        <w:lang w:val="pl-PL" w:eastAsia="pl-PL" w:bidi="pl-PL"/>
      </w:rPr>
    </w:lvl>
    <w:lvl w:ilvl="1" w:tplc="47888A66">
      <w:numFmt w:val="bullet"/>
      <w:lvlText w:val="•"/>
      <w:lvlJc w:val="left"/>
      <w:pPr>
        <w:ind w:left="1038" w:hanging="284"/>
      </w:pPr>
      <w:rPr>
        <w:rFonts w:hint="default"/>
        <w:lang w:val="pl-PL" w:eastAsia="pl-PL" w:bidi="pl-PL"/>
      </w:rPr>
    </w:lvl>
    <w:lvl w:ilvl="2" w:tplc="E304C8E6">
      <w:numFmt w:val="bullet"/>
      <w:lvlText w:val="•"/>
      <w:lvlJc w:val="left"/>
      <w:pPr>
        <w:ind w:left="1957" w:hanging="284"/>
      </w:pPr>
      <w:rPr>
        <w:rFonts w:hint="default"/>
        <w:lang w:val="pl-PL" w:eastAsia="pl-PL" w:bidi="pl-PL"/>
      </w:rPr>
    </w:lvl>
    <w:lvl w:ilvl="3" w:tplc="D5640542">
      <w:numFmt w:val="bullet"/>
      <w:lvlText w:val="•"/>
      <w:lvlJc w:val="left"/>
      <w:pPr>
        <w:ind w:left="2875" w:hanging="284"/>
      </w:pPr>
      <w:rPr>
        <w:rFonts w:hint="default"/>
        <w:lang w:val="pl-PL" w:eastAsia="pl-PL" w:bidi="pl-PL"/>
      </w:rPr>
    </w:lvl>
    <w:lvl w:ilvl="4" w:tplc="26D2C0D4">
      <w:numFmt w:val="bullet"/>
      <w:lvlText w:val="•"/>
      <w:lvlJc w:val="left"/>
      <w:pPr>
        <w:ind w:left="3794" w:hanging="284"/>
      </w:pPr>
      <w:rPr>
        <w:rFonts w:hint="default"/>
        <w:lang w:val="pl-PL" w:eastAsia="pl-PL" w:bidi="pl-PL"/>
      </w:rPr>
    </w:lvl>
    <w:lvl w:ilvl="5" w:tplc="FF2A9D68">
      <w:numFmt w:val="bullet"/>
      <w:lvlText w:val="•"/>
      <w:lvlJc w:val="left"/>
      <w:pPr>
        <w:ind w:left="4713" w:hanging="284"/>
      </w:pPr>
      <w:rPr>
        <w:rFonts w:hint="default"/>
        <w:lang w:val="pl-PL" w:eastAsia="pl-PL" w:bidi="pl-PL"/>
      </w:rPr>
    </w:lvl>
    <w:lvl w:ilvl="6" w:tplc="3C1C6B78">
      <w:numFmt w:val="bullet"/>
      <w:lvlText w:val="•"/>
      <w:lvlJc w:val="left"/>
      <w:pPr>
        <w:ind w:left="5631" w:hanging="284"/>
      </w:pPr>
      <w:rPr>
        <w:rFonts w:hint="default"/>
        <w:lang w:val="pl-PL" w:eastAsia="pl-PL" w:bidi="pl-PL"/>
      </w:rPr>
    </w:lvl>
    <w:lvl w:ilvl="7" w:tplc="740A4100">
      <w:numFmt w:val="bullet"/>
      <w:lvlText w:val="•"/>
      <w:lvlJc w:val="left"/>
      <w:pPr>
        <w:ind w:left="6550" w:hanging="284"/>
      </w:pPr>
      <w:rPr>
        <w:rFonts w:hint="default"/>
        <w:lang w:val="pl-PL" w:eastAsia="pl-PL" w:bidi="pl-PL"/>
      </w:rPr>
    </w:lvl>
    <w:lvl w:ilvl="8" w:tplc="0F326E9A">
      <w:numFmt w:val="bullet"/>
      <w:lvlText w:val="•"/>
      <w:lvlJc w:val="left"/>
      <w:pPr>
        <w:ind w:left="7469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1A2D699D"/>
    <w:multiLevelType w:val="hybridMultilevel"/>
    <w:tmpl w:val="0844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C4402"/>
    <w:multiLevelType w:val="hybridMultilevel"/>
    <w:tmpl w:val="9FB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059FE"/>
    <w:multiLevelType w:val="hybridMultilevel"/>
    <w:tmpl w:val="F5D6A53E"/>
    <w:lvl w:ilvl="0" w:tplc="ABFEA4E8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21A44F25"/>
    <w:multiLevelType w:val="hybridMultilevel"/>
    <w:tmpl w:val="F0B25D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0EC066A"/>
    <w:multiLevelType w:val="hybridMultilevel"/>
    <w:tmpl w:val="9260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4E41"/>
    <w:multiLevelType w:val="hybridMultilevel"/>
    <w:tmpl w:val="716E28BC"/>
    <w:lvl w:ilvl="0" w:tplc="0B5E8946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39763235"/>
    <w:multiLevelType w:val="hybridMultilevel"/>
    <w:tmpl w:val="6476A1F8"/>
    <w:lvl w:ilvl="0" w:tplc="15ACB7B0">
      <w:start w:val="1"/>
      <w:numFmt w:val="decimal"/>
      <w:lvlText w:val="%1)"/>
      <w:lvlJc w:val="left"/>
      <w:pPr>
        <w:ind w:left="76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3BDD4DF0"/>
    <w:multiLevelType w:val="hybridMultilevel"/>
    <w:tmpl w:val="95AA3B0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630D91"/>
    <w:multiLevelType w:val="hybridMultilevel"/>
    <w:tmpl w:val="678C0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5FE7"/>
    <w:multiLevelType w:val="hybridMultilevel"/>
    <w:tmpl w:val="E06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C53A1"/>
    <w:multiLevelType w:val="hybridMultilevel"/>
    <w:tmpl w:val="3ECA2B96"/>
    <w:lvl w:ilvl="0" w:tplc="63843094">
      <w:start w:val="1"/>
      <w:numFmt w:val="decimal"/>
      <w:lvlText w:val="%1."/>
      <w:lvlJc w:val="left"/>
      <w:pPr>
        <w:ind w:left="1020" w:hanging="360"/>
      </w:pPr>
    </w:lvl>
    <w:lvl w:ilvl="1" w:tplc="02B8CBDC">
      <w:start w:val="1"/>
      <w:numFmt w:val="decimal"/>
      <w:lvlText w:val="%2."/>
      <w:lvlJc w:val="left"/>
      <w:pPr>
        <w:ind w:left="1020" w:hanging="360"/>
      </w:pPr>
    </w:lvl>
    <w:lvl w:ilvl="2" w:tplc="6436D8BE">
      <w:start w:val="1"/>
      <w:numFmt w:val="decimal"/>
      <w:lvlText w:val="%3."/>
      <w:lvlJc w:val="left"/>
      <w:pPr>
        <w:ind w:left="1020" w:hanging="360"/>
      </w:pPr>
    </w:lvl>
    <w:lvl w:ilvl="3" w:tplc="AE28DEDE">
      <w:start w:val="1"/>
      <w:numFmt w:val="decimal"/>
      <w:lvlText w:val="%4."/>
      <w:lvlJc w:val="left"/>
      <w:pPr>
        <w:ind w:left="1020" w:hanging="360"/>
      </w:pPr>
    </w:lvl>
    <w:lvl w:ilvl="4" w:tplc="789C7DA4">
      <w:start w:val="1"/>
      <w:numFmt w:val="decimal"/>
      <w:lvlText w:val="%5."/>
      <w:lvlJc w:val="left"/>
      <w:pPr>
        <w:ind w:left="1020" w:hanging="360"/>
      </w:pPr>
    </w:lvl>
    <w:lvl w:ilvl="5" w:tplc="661A78D0">
      <w:start w:val="1"/>
      <w:numFmt w:val="decimal"/>
      <w:lvlText w:val="%6."/>
      <w:lvlJc w:val="left"/>
      <w:pPr>
        <w:ind w:left="1020" w:hanging="360"/>
      </w:pPr>
    </w:lvl>
    <w:lvl w:ilvl="6" w:tplc="692A123A">
      <w:start w:val="1"/>
      <w:numFmt w:val="decimal"/>
      <w:lvlText w:val="%7."/>
      <w:lvlJc w:val="left"/>
      <w:pPr>
        <w:ind w:left="1020" w:hanging="360"/>
      </w:pPr>
    </w:lvl>
    <w:lvl w:ilvl="7" w:tplc="A3821B34">
      <w:start w:val="1"/>
      <w:numFmt w:val="decimal"/>
      <w:lvlText w:val="%8."/>
      <w:lvlJc w:val="left"/>
      <w:pPr>
        <w:ind w:left="1020" w:hanging="360"/>
      </w:pPr>
    </w:lvl>
    <w:lvl w:ilvl="8" w:tplc="F6C47E16">
      <w:start w:val="1"/>
      <w:numFmt w:val="decimal"/>
      <w:lvlText w:val="%9."/>
      <w:lvlJc w:val="left"/>
      <w:pPr>
        <w:ind w:left="1020" w:hanging="360"/>
      </w:pPr>
    </w:lvl>
  </w:abstractNum>
  <w:abstractNum w:abstractNumId="19" w15:restartNumberingAfterBreak="0">
    <w:nsid w:val="43C81805"/>
    <w:multiLevelType w:val="hybridMultilevel"/>
    <w:tmpl w:val="392C96A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4192941"/>
    <w:multiLevelType w:val="hybridMultilevel"/>
    <w:tmpl w:val="D01A1E42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4479234D"/>
    <w:multiLevelType w:val="hybridMultilevel"/>
    <w:tmpl w:val="E15C38B4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45340D39"/>
    <w:multiLevelType w:val="hybridMultilevel"/>
    <w:tmpl w:val="05E6944E"/>
    <w:lvl w:ilvl="0" w:tplc="0C92B04C">
      <w:start w:val="1"/>
      <w:numFmt w:val="decimal"/>
      <w:lvlText w:val="%1."/>
      <w:lvlJc w:val="left"/>
      <w:pPr>
        <w:ind w:left="968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F140DC2C">
      <w:numFmt w:val="bullet"/>
      <w:lvlText w:val="•"/>
      <w:lvlJc w:val="left"/>
      <w:pPr>
        <w:ind w:left="1794" w:hanging="425"/>
      </w:pPr>
      <w:rPr>
        <w:rFonts w:hint="default"/>
        <w:lang w:val="pl-PL" w:eastAsia="pl-PL" w:bidi="pl-PL"/>
      </w:rPr>
    </w:lvl>
    <w:lvl w:ilvl="2" w:tplc="16425F14">
      <w:numFmt w:val="bullet"/>
      <w:lvlText w:val="•"/>
      <w:lvlJc w:val="left"/>
      <w:pPr>
        <w:ind w:left="2629" w:hanging="425"/>
      </w:pPr>
      <w:rPr>
        <w:rFonts w:hint="default"/>
        <w:lang w:val="pl-PL" w:eastAsia="pl-PL" w:bidi="pl-PL"/>
      </w:rPr>
    </w:lvl>
    <w:lvl w:ilvl="3" w:tplc="DCAAF7FA">
      <w:numFmt w:val="bullet"/>
      <w:lvlText w:val="•"/>
      <w:lvlJc w:val="left"/>
      <w:pPr>
        <w:ind w:left="3463" w:hanging="425"/>
      </w:pPr>
      <w:rPr>
        <w:rFonts w:hint="default"/>
        <w:lang w:val="pl-PL" w:eastAsia="pl-PL" w:bidi="pl-PL"/>
      </w:rPr>
    </w:lvl>
    <w:lvl w:ilvl="4" w:tplc="D67E1C12">
      <w:numFmt w:val="bullet"/>
      <w:lvlText w:val="•"/>
      <w:lvlJc w:val="left"/>
      <w:pPr>
        <w:ind w:left="4298" w:hanging="425"/>
      </w:pPr>
      <w:rPr>
        <w:rFonts w:hint="default"/>
        <w:lang w:val="pl-PL" w:eastAsia="pl-PL" w:bidi="pl-PL"/>
      </w:rPr>
    </w:lvl>
    <w:lvl w:ilvl="5" w:tplc="3CB6799A">
      <w:numFmt w:val="bullet"/>
      <w:lvlText w:val="•"/>
      <w:lvlJc w:val="left"/>
      <w:pPr>
        <w:ind w:left="5133" w:hanging="425"/>
      </w:pPr>
      <w:rPr>
        <w:rFonts w:hint="default"/>
        <w:lang w:val="pl-PL" w:eastAsia="pl-PL" w:bidi="pl-PL"/>
      </w:rPr>
    </w:lvl>
    <w:lvl w:ilvl="6" w:tplc="A84ABCD8">
      <w:numFmt w:val="bullet"/>
      <w:lvlText w:val="•"/>
      <w:lvlJc w:val="left"/>
      <w:pPr>
        <w:ind w:left="5967" w:hanging="425"/>
      </w:pPr>
      <w:rPr>
        <w:rFonts w:hint="default"/>
        <w:lang w:val="pl-PL" w:eastAsia="pl-PL" w:bidi="pl-PL"/>
      </w:rPr>
    </w:lvl>
    <w:lvl w:ilvl="7" w:tplc="5EA69DD2">
      <w:numFmt w:val="bullet"/>
      <w:lvlText w:val="•"/>
      <w:lvlJc w:val="left"/>
      <w:pPr>
        <w:ind w:left="6802" w:hanging="425"/>
      </w:pPr>
      <w:rPr>
        <w:rFonts w:hint="default"/>
        <w:lang w:val="pl-PL" w:eastAsia="pl-PL" w:bidi="pl-PL"/>
      </w:rPr>
    </w:lvl>
    <w:lvl w:ilvl="8" w:tplc="1BD05A56">
      <w:numFmt w:val="bullet"/>
      <w:lvlText w:val="•"/>
      <w:lvlJc w:val="left"/>
      <w:pPr>
        <w:ind w:left="7637" w:hanging="425"/>
      </w:pPr>
      <w:rPr>
        <w:rFonts w:hint="default"/>
        <w:lang w:val="pl-PL" w:eastAsia="pl-PL" w:bidi="pl-PL"/>
      </w:rPr>
    </w:lvl>
  </w:abstractNum>
  <w:abstractNum w:abstractNumId="23" w15:restartNumberingAfterBreak="0">
    <w:nsid w:val="45911F97"/>
    <w:multiLevelType w:val="hybridMultilevel"/>
    <w:tmpl w:val="465A5D92"/>
    <w:lvl w:ilvl="0" w:tplc="1068DFBC">
      <w:start w:val="1"/>
      <w:numFmt w:val="lowerLetter"/>
      <w:lvlText w:val="%1)"/>
      <w:lvlJc w:val="left"/>
      <w:pPr>
        <w:ind w:left="1320" w:hanging="360"/>
      </w:pPr>
    </w:lvl>
    <w:lvl w:ilvl="1" w:tplc="A97804F4">
      <w:start w:val="1"/>
      <w:numFmt w:val="lowerLetter"/>
      <w:lvlText w:val="%2)"/>
      <w:lvlJc w:val="left"/>
      <w:pPr>
        <w:ind w:left="1320" w:hanging="360"/>
      </w:pPr>
    </w:lvl>
    <w:lvl w:ilvl="2" w:tplc="50A891A8">
      <w:start w:val="1"/>
      <w:numFmt w:val="lowerLetter"/>
      <w:lvlText w:val="%3)"/>
      <w:lvlJc w:val="left"/>
      <w:pPr>
        <w:ind w:left="1320" w:hanging="360"/>
      </w:pPr>
    </w:lvl>
    <w:lvl w:ilvl="3" w:tplc="7A545FD4">
      <w:start w:val="1"/>
      <w:numFmt w:val="lowerLetter"/>
      <w:lvlText w:val="%4)"/>
      <w:lvlJc w:val="left"/>
      <w:pPr>
        <w:ind w:left="1320" w:hanging="360"/>
      </w:pPr>
    </w:lvl>
    <w:lvl w:ilvl="4" w:tplc="C6589F42">
      <w:start w:val="1"/>
      <w:numFmt w:val="lowerLetter"/>
      <w:lvlText w:val="%5)"/>
      <w:lvlJc w:val="left"/>
      <w:pPr>
        <w:ind w:left="1320" w:hanging="360"/>
      </w:pPr>
    </w:lvl>
    <w:lvl w:ilvl="5" w:tplc="31108544">
      <w:start w:val="1"/>
      <w:numFmt w:val="lowerLetter"/>
      <w:lvlText w:val="%6)"/>
      <w:lvlJc w:val="left"/>
      <w:pPr>
        <w:ind w:left="1320" w:hanging="360"/>
      </w:pPr>
    </w:lvl>
    <w:lvl w:ilvl="6" w:tplc="19A636E6">
      <w:start w:val="1"/>
      <w:numFmt w:val="lowerLetter"/>
      <w:lvlText w:val="%7)"/>
      <w:lvlJc w:val="left"/>
      <w:pPr>
        <w:ind w:left="1320" w:hanging="360"/>
      </w:pPr>
    </w:lvl>
    <w:lvl w:ilvl="7" w:tplc="712AD79C">
      <w:start w:val="1"/>
      <w:numFmt w:val="lowerLetter"/>
      <w:lvlText w:val="%8)"/>
      <w:lvlJc w:val="left"/>
      <w:pPr>
        <w:ind w:left="1320" w:hanging="360"/>
      </w:pPr>
    </w:lvl>
    <w:lvl w:ilvl="8" w:tplc="351257D6">
      <w:start w:val="1"/>
      <w:numFmt w:val="lowerLetter"/>
      <w:lvlText w:val="%9)"/>
      <w:lvlJc w:val="left"/>
      <w:pPr>
        <w:ind w:left="1320" w:hanging="360"/>
      </w:pPr>
    </w:lvl>
  </w:abstractNum>
  <w:abstractNum w:abstractNumId="24" w15:restartNumberingAfterBreak="0">
    <w:nsid w:val="47264BE3"/>
    <w:multiLevelType w:val="hybridMultilevel"/>
    <w:tmpl w:val="2DF0D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13902"/>
    <w:multiLevelType w:val="hybridMultilevel"/>
    <w:tmpl w:val="59AE0414"/>
    <w:lvl w:ilvl="0" w:tplc="A56E01FC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47C91D7C"/>
    <w:multiLevelType w:val="hybridMultilevel"/>
    <w:tmpl w:val="2B1AE14A"/>
    <w:lvl w:ilvl="0" w:tplc="7A90857A">
      <w:start w:val="1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0C42F79"/>
    <w:multiLevelType w:val="hybridMultilevel"/>
    <w:tmpl w:val="C3F4D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A7589"/>
    <w:multiLevelType w:val="hybridMultilevel"/>
    <w:tmpl w:val="D5BAE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F46D7"/>
    <w:multiLevelType w:val="hybridMultilevel"/>
    <w:tmpl w:val="AF2CB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F3F61"/>
    <w:multiLevelType w:val="hybridMultilevel"/>
    <w:tmpl w:val="50F89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76ED5"/>
    <w:multiLevelType w:val="hybridMultilevel"/>
    <w:tmpl w:val="4E7A05D8"/>
    <w:lvl w:ilvl="0" w:tplc="88525BEE">
      <w:start w:val="1"/>
      <w:numFmt w:val="upperRoman"/>
      <w:lvlText w:val="%1."/>
      <w:lvlJc w:val="left"/>
      <w:pPr>
        <w:ind w:left="258" w:hanging="284"/>
      </w:pPr>
      <w:rPr>
        <w:rFonts w:asciiTheme="minorHAnsi" w:eastAsia="Times New Roman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0415000F">
      <w:start w:val="1"/>
      <w:numFmt w:val="decimal"/>
      <w:lvlText w:val="%2."/>
      <w:lvlJc w:val="left"/>
      <w:pPr>
        <w:ind w:left="836" w:hanging="360"/>
        <w:jc w:val="right"/>
      </w:pPr>
      <w:rPr>
        <w:rFonts w:hint="default"/>
        <w:w w:val="100"/>
        <w:lang w:val="pl-PL" w:eastAsia="pl-PL" w:bidi="pl-PL"/>
      </w:rPr>
    </w:lvl>
    <w:lvl w:ilvl="2" w:tplc="C5F8370E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921830AC">
      <w:numFmt w:val="bullet"/>
      <w:lvlText w:val="•"/>
      <w:lvlJc w:val="left"/>
      <w:pPr>
        <w:ind w:left="1898" w:hanging="140"/>
      </w:pPr>
      <w:rPr>
        <w:rFonts w:hint="default"/>
        <w:lang w:val="pl-PL" w:eastAsia="pl-PL" w:bidi="pl-PL"/>
      </w:rPr>
    </w:lvl>
    <w:lvl w:ilvl="4" w:tplc="7BFAB7EA">
      <w:numFmt w:val="bullet"/>
      <w:lvlText w:val="•"/>
      <w:lvlJc w:val="left"/>
      <w:pPr>
        <w:ind w:left="2956" w:hanging="140"/>
      </w:pPr>
      <w:rPr>
        <w:rFonts w:hint="default"/>
        <w:lang w:val="pl-PL" w:eastAsia="pl-PL" w:bidi="pl-PL"/>
      </w:rPr>
    </w:lvl>
    <w:lvl w:ilvl="5" w:tplc="451CA514">
      <w:numFmt w:val="bullet"/>
      <w:lvlText w:val="•"/>
      <w:lvlJc w:val="left"/>
      <w:pPr>
        <w:ind w:left="4014" w:hanging="140"/>
      </w:pPr>
      <w:rPr>
        <w:rFonts w:hint="default"/>
        <w:lang w:val="pl-PL" w:eastAsia="pl-PL" w:bidi="pl-PL"/>
      </w:rPr>
    </w:lvl>
    <w:lvl w:ilvl="6" w:tplc="87402730">
      <w:numFmt w:val="bullet"/>
      <w:lvlText w:val="•"/>
      <w:lvlJc w:val="left"/>
      <w:pPr>
        <w:ind w:left="5073" w:hanging="140"/>
      </w:pPr>
      <w:rPr>
        <w:rFonts w:hint="default"/>
        <w:lang w:val="pl-PL" w:eastAsia="pl-PL" w:bidi="pl-PL"/>
      </w:rPr>
    </w:lvl>
    <w:lvl w:ilvl="7" w:tplc="C420A728">
      <w:numFmt w:val="bullet"/>
      <w:lvlText w:val="•"/>
      <w:lvlJc w:val="left"/>
      <w:pPr>
        <w:ind w:left="6131" w:hanging="140"/>
      </w:pPr>
      <w:rPr>
        <w:rFonts w:hint="default"/>
        <w:lang w:val="pl-PL" w:eastAsia="pl-PL" w:bidi="pl-PL"/>
      </w:rPr>
    </w:lvl>
    <w:lvl w:ilvl="8" w:tplc="1C8A24B2">
      <w:numFmt w:val="bullet"/>
      <w:lvlText w:val="•"/>
      <w:lvlJc w:val="left"/>
      <w:pPr>
        <w:ind w:left="7189" w:hanging="140"/>
      </w:pPr>
      <w:rPr>
        <w:rFonts w:hint="default"/>
        <w:lang w:val="pl-PL" w:eastAsia="pl-PL" w:bidi="pl-PL"/>
      </w:rPr>
    </w:lvl>
  </w:abstractNum>
  <w:abstractNum w:abstractNumId="32" w15:restartNumberingAfterBreak="0">
    <w:nsid w:val="5F186999"/>
    <w:multiLevelType w:val="hybridMultilevel"/>
    <w:tmpl w:val="006C6A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313725"/>
    <w:multiLevelType w:val="hybridMultilevel"/>
    <w:tmpl w:val="D91C8610"/>
    <w:lvl w:ilvl="0" w:tplc="7D0CADC6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4A96"/>
    <w:multiLevelType w:val="hybridMultilevel"/>
    <w:tmpl w:val="3484FF22"/>
    <w:lvl w:ilvl="0" w:tplc="342856A0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5" w15:restartNumberingAfterBreak="0">
    <w:nsid w:val="66BC755E"/>
    <w:multiLevelType w:val="hybridMultilevel"/>
    <w:tmpl w:val="DF94CF0E"/>
    <w:lvl w:ilvl="0" w:tplc="88525BEE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E4F2F"/>
    <w:multiLevelType w:val="hybridMultilevel"/>
    <w:tmpl w:val="24C649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F5740E"/>
    <w:multiLevelType w:val="hybridMultilevel"/>
    <w:tmpl w:val="103ABC2C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8" w15:restartNumberingAfterBreak="0">
    <w:nsid w:val="6D3E3CDB"/>
    <w:multiLevelType w:val="hybridMultilevel"/>
    <w:tmpl w:val="A1D29E7E"/>
    <w:lvl w:ilvl="0" w:tplc="C938E08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31A44"/>
    <w:multiLevelType w:val="hybridMultilevel"/>
    <w:tmpl w:val="59707BD6"/>
    <w:lvl w:ilvl="0" w:tplc="BCD4B856">
      <w:start w:val="1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508AD"/>
    <w:multiLevelType w:val="hybridMultilevel"/>
    <w:tmpl w:val="26B08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3952F4"/>
    <w:multiLevelType w:val="hybridMultilevel"/>
    <w:tmpl w:val="DC4C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45940"/>
    <w:multiLevelType w:val="hybridMultilevel"/>
    <w:tmpl w:val="3C2CD4E4"/>
    <w:lvl w:ilvl="0" w:tplc="88525BEE">
      <w:start w:val="1"/>
      <w:numFmt w:val="upperRoman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2C22861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38C8D502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6D96887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6A966A7A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2268339A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08A29604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B178CA9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51128F90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43" w15:restartNumberingAfterBreak="0">
    <w:nsid w:val="7A060FD8"/>
    <w:multiLevelType w:val="hybridMultilevel"/>
    <w:tmpl w:val="E3A263AC"/>
    <w:lvl w:ilvl="0" w:tplc="04150011">
      <w:start w:val="1"/>
      <w:numFmt w:val="decimal"/>
      <w:lvlText w:val="%1)"/>
      <w:lvlJc w:val="left"/>
      <w:pPr>
        <w:ind w:left="116" w:hanging="428"/>
      </w:pPr>
      <w:rPr>
        <w:rFonts w:hint="default"/>
        <w:spacing w:val="-29"/>
        <w:w w:val="99"/>
        <w:sz w:val="22"/>
        <w:szCs w:val="22"/>
        <w:lang w:val="pl-PL" w:eastAsia="pl-PL" w:bidi="pl-PL"/>
      </w:rPr>
    </w:lvl>
    <w:lvl w:ilvl="1" w:tplc="1CB8FEE0">
      <w:numFmt w:val="bullet"/>
      <w:lvlText w:val="•"/>
      <w:lvlJc w:val="left"/>
      <w:pPr>
        <w:ind w:left="1038" w:hanging="428"/>
      </w:pPr>
      <w:rPr>
        <w:rFonts w:hint="default"/>
        <w:lang w:val="pl-PL" w:eastAsia="pl-PL" w:bidi="pl-PL"/>
      </w:rPr>
    </w:lvl>
    <w:lvl w:ilvl="2" w:tplc="7E0AB2A2">
      <w:numFmt w:val="bullet"/>
      <w:lvlText w:val="•"/>
      <w:lvlJc w:val="left"/>
      <w:pPr>
        <w:ind w:left="1957" w:hanging="428"/>
      </w:pPr>
      <w:rPr>
        <w:rFonts w:hint="default"/>
        <w:lang w:val="pl-PL" w:eastAsia="pl-PL" w:bidi="pl-PL"/>
      </w:rPr>
    </w:lvl>
    <w:lvl w:ilvl="3" w:tplc="5F8AA25C">
      <w:numFmt w:val="bullet"/>
      <w:lvlText w:val="•"/>
      <w:lvlJc w:val="left"/>
      <w:pPr>
        <w:ind w:left="2875" w:hanging="428"/>
      </w:pPr>
      <w:rPr>
        <w:rFonts w:hint="default"/>
        <w:lang w:val="pl-PL" w:eastAsia="pl-PL" w:bidi="pl-PL"/>
      </w:rPr>
    </w:lvl>
    <w:lvl w:ilvl="4" w:tplc="4E6A8D5A">
      <w:numFmt w:val="bullet"/>
      <w:lvlText w:val="•"/>
      <w:lvlJc w:val="left"/>
      <w:pPr>
        <w:ind w:left="3794" w:hanging="428"/>
      </w:pPr>
      <w:rPr>
        <w:rFonts w:hint="default"/>
        <w:lang w:val="pl-PL" w:eastAsia="pl-PL" w:bidi="pl-PL"/>
      </w:rPr>
    </w:lvl>
    <w:lvl w:ilvl="5" w:tplc="3502F78E">
      <w:numFmt w:val="bullet"/>
      <w:lvlText w:val="•"/>
      <w:lvlJc w:val="left"/>
      <w:pPr>
        <w:ind w:left="4713" w:hanging="428"/>
      </w:pPr>
      <w:rPr>
        <w:rFonts w:hint="default"/>
        <w:lang w:val="pl-PL" w:eastAsia="pl-PL" w:bidi="pl-PL"/>
      </w:rPr>
    </w:lvl>
    <w:lvl w:ilvl="6" w:tplc="9A46E6EE">
      <w:numFmt w:val="bullet"/>
      <w:lvlText w:val="•"/>
      <w:lvlJc w:val="left"/>
      <w:pPr>
        <w:ind w:left="5631" w:hanging="428"/>
      </w:pPr>
      <w:rPr>
        <w:rFonts w:hint="default"/>
        <w:lang w:val="pl-PL" w:eastAsia="pl-PL" w:bidi="pl-PL"/>
      </w:rPr>
    </w:lvl>
    <w:lvl w:ilvl="7" w:tplc="EA00AD6A">
      <w:numFmt w:val="bullet"/>
      <w:lvlText w:val="•"/>
      <w:lvlJc w:val="left"/>
      <w:pPr>
        <w:ind w:left="6550" w:hanging="428"/>
      </w:pPr>
      <w:rPr>
        <w:rFonts w:hint="default"/>
        <w:lang w:val="pl-PL" w:eastAsia="pl-PL" w:bidi="pl-PL"/>
      </w:rPr>
    </w:lvl>
    <w:lvl w:ilvl="8" w:tplc="349CCC1A">
      <w:numFmt w:val="bullet"/>
      <w:lvlText w:val="•"/>
      <w:lvlJc w:val="left"/>
      <w:pPr>
        <w:ind w:left="7469" w:hanging="428"/>
      </w:pPr>
      <w:rPr>
        <w:rFonts w:hint="default"/>
        <w:lang w:val="pl-PL" w:eastAsia="pl-PL" w:bidi="pl-PL"/>
      </w:rPr>
    </w:lvl>
  </w:abstractNum>
  <w:abstractNum w:abstractNumId="44" w15:restartNumberingAfterBreak="0">
    <w:nsid w:val="7AE03BB9"/>
    <w:multiLevelType w:val="hybridMultilevel"/>
    <w:tmpl w:val="B9BAAFCC"/>
    <w:lvl w:ilvl="0" w:tplc="83C472C6">
      <w:start w:val="2"/>
      <w:numFmt w:val="upperRoman"/>
      <w:lvlText w:val="%1."/>
      <w:lvlJc w:val="left"/>
      <w:pPr>
        <w:ind w:left="258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836" w:hanging="360"/>
        <w:jc w:val="right"/>
      </w:pPr>
      <w:rPr>
        <w:rFonts w:hint="default"/>
        <w:w w:val="100"/>
        <w:lang w:val="pl-PL" w:eastAsia="pl-PL" w:bidi="pl-PL"/>
      </w:rPr>
    </w:lvl>
    <w:lvl w:ilvl="2" w:tplc="0415000F">
      <w:start w:val="1"/>
      <w:numFmt w:val="decimal"/>
      <w:lvlText w:val="%3."/>
      <w:lvlJc w:val="left"/>
      <w:pPr>
        <w:ind w:left="682" w:hanging="140"/>
      </w:pPr>
      <w:rPr>
        <w:rFonts w:hint="default"/>
        <w:w w:val="99"/>
        <w:sz w:val="24"/>
        <w:szCs w:val="24"/>
        <w:lang w:val="pl-PL" w:eastAsia="pl-PL" w:bidi="pl-PL"/>
      </w:rPr>
    </w:lvl>
    <w:lvl w:ilvl="3" w:tplc="921830AC">
      <w:numFmt w:val="bullet"/>
      <w:lvlText w:val="•"/>
      <w:lvlJc w:val="left"/>
      <w:pPr>
        <w:ind w:left="1898" w:hanging="140"/>
      </w:pPr>
      <w:rPr>
        <w:rFonts w:hint="default"/>
        <w:lang w:val="pl-PL" w:eastAsia="pl-PL" w:bidi="pl-PL"/>
      </w:rPr>
    </w:lvl>
    <w:lvl w:ilvl="4" w:tplc="7BFAB7EA">
      <w:numFmt w:val="bullet"/>
      <w:lvlText w:val="•"/>
      <w:lvlJc w:val="left"/>
      <w:pPr>
        <w:ind w:left="2956" w:hanging="140"/>
      </w:pPr>
      <w:rPr>
        <w:rFonts w:hint="default"/>
        <w:lang w:val="pl-PL" w:eastAsia="pl-PL" w:bidi="pl-PL"/>
      </w:rPr>
    </w:lvl>
    <w:lvl w:ilvl="5" w:tplc="451CA514">
      <w:numFmt w:val="bullet"/>
      <w:lvlText w:val="•"/>
      <w:lvlJc w:val="left"/>
      <w:pPr>
        <w:ind w:left="4014" w:hanging="140"/>
      </w:pPr>
      <w:rPr>
        <w:rFonts w:hint="default"/>
        <w:lang w:val="pl-PL" w:eastAsia="pl-PL" w:bidi="pl-PL"/>
      </w:rPr>
    </w:lvl>
    <w:lvl w:ilvl="6" w:tplc="87402730">
      <w:numFmt w:val="bullet"/>
      <w:lvlText w:val="•"/>
      <w:lvlJc w:val="left"/>
      <w:pPr>
        <w:ind w:left="5073" w:hanging="140"/>
      </w:pPr>
      <w:rPr>
        <w:rFonts w:hint="default"/>
        <w:lang w:val="pl-PL" w:eastAsia="pl-PL" w:bidi="pl-PL"/>
      </w:rPr>
    </w:lvl>
    <w:lvl w:ilvl="7" w:tplc="C420A728">
      <w:numFmt w:val="bullet"/>
      <w:lvlText w:val="•"/>
      <w:lvlJc w:val="left"/>
      <w:pPr>
        <w:ind w:left="6131" w:hanging="140"/>
      </w:pPr>
      <w:rPr>
        <w:rFonts w:hint="default"/>
        <w:lang w:val="pl-PL" w:eastAsia="pl-PL" w:bidi="pl-PL"/>
      </w:rPr>
    </w:lvl>
    <w:lvl w:ilvl="8" w:tplc="1C8A24B2">
      <w:numFmt w:val="bullet"/>
      <w:lvlText w:val="•"/>
      <w:lvlJc w:val="left"/>
      <w:pPr>
        <w:ind w:left="7189" w:hanging="140"/>
      </w:pPr>
      <w:rPr>
        <w:rFonts w:hint="default"/>
        <w:lang w:val="pl-PL" w:eastAsia="pl-PL" w:bidi="pl-PL"/>
      </w:rPr>
    </w:lvl>
  </w:abstractNum>
  <w:abstractNum w:abstractNumId="45" w15:restartNumberingAfterBreak="0">
    <w:nsid w:val="7E611950"/>
    <w:multiLevelType w:val="hybridMultilevel"/>
    <w:tmpl w:val="A5AA0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81C96"/>
    <w:multiLevelType w:val="hybridMultilevel"/>
    <w:tmpl w:val="962CBA56"/>
    <w:lvl w:ilvl="0" w:tplc="193C70C8">
      <w:start w:val="1"/>
      <w:numFmt w:val="decimal"/>
      <w:lvlText w:val="%1."/>
      <w:lvlJc w:val="left"/>
      <w:pPr>
        <w:ind w:left="543" w:hanging="355"/>
      </w:pPr>
      <w:rPr>
        <w:rFonts w:asciiTheme="minorHAnsi" w:eastAsia="Times New Roman" w:hAnsiTheme="minorHAnsi" w:cstheme="minorHAnsi" w:hint="default"/>
        <w:b w:val="0"/>
        <w:color w:val="auto"/>
        <w:spacing w:val="-6"/>
        <w:w w:val="100"/>
        <w:sz w:val="22"/>
        <w:szCs w:val="22"/>
        <w:lang w:val="pl-PL" w:eastAsia="pl-PL" w:bidi="pl-PL"/>
      </w:rPr>
    </w:lvl>
    <w:lvl w:ilvl="1" w:tplc="342856A0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2" w:tplc="B1907D14">
      <w:numFmt w:val="bullet"/>
      <w:lvlText w:val="•"/>
      <w:lvlJc w:val="left"/>
      <w:pPr>
        <w:ind w:left="1638" w:hanging="178"/>
      </w:pPr>
      <w:rPr>
        <w:rFonts w:hint="default"/>
        <w:lang w:val="pl-PL" w:eastAsia="pl-PL" w:bidi="pl-PL"/>
      </w:rPr>
    </w:lvl>
    <w:lvl w:ilvl="3" w:tplc="CC2E8016">
      <w:numFmt w:val="bullet"/>
      <w:lvlText w:val="•"/>
      <w:lvlJc w:val="left"/>
      <w:pPr>
        <w:ind w:left="2596" w:hanging="178"/>
      </w:pPr>
      <w:rPr>
        <w:rFonts w:hint="default"/>
        <w:lang w:val="pl-PL" w:eastAsia="pl-PL" w:bidi="pl-PL"/>
      </w:rPr>
    </w:lvl>
    <w:lvl w:ilvl="4" w:tplc="56B4C1D4">
      <w:numFmt w:val="bullet"/>
      <w:lvlText w:val="•"/>
      <w:lvlJc w:val="left"/>
      <w:pPr>
        <w:ind w:left="3555" w:hanging="178"/>
      </w:pPr>
      <w:rPr>
        <w:rFonts w:hint="default"/>
        <w:lang w:val="pl-PL" w:eastAsia="pl-PL" w:bidi="pl-PL"/>
      </w:rPr>
    </w:lvl>
    <w:lvl w:ilvl="5" w:tplc="7CB6F9CA">
      <w:numFmt w:val="bullet"/>
      <w:lvlText w:val="•"/>
      <w:lvlJc w:val="left"/>
      <w:pPr>
        <w:ind w:left="4513" w:hanging="178"/>
      </w:pPr>
      <w:rPr>
        <w:rFonts w:hint="default"/>
        <w:lang w:val="pl-PL" w:eastAsia="pl-PL" w:bidi="pl-PL"/>
      </w:rPr>
    </w:lvl>
    <w:lvl w:ilvl="6" w:tplc="3E86225C">
      <w:numFmt w:val="bullet"/>
      <w:lvlText w:val="•"/>
      <w:lvlJc w:val="left"/>
      <w:pPr>
        <w:ind w:left="5472" w:hanging="178"/>
      </w:pPr>
      <w:rPr>
        <w:rFonts w:hint="default"/>
        <w:lang w:val="pl-PL" w:eastAsia="pl-PL" w:bidi="pl-PL"/>
      </w:rPr>
    </w:lvl>
    <w:lvl w:ilvl="7" w:tplc="7AFA2698">
      <w:numFmt w:val="bullet"/>
      <w:lvlText w:val="•"/>
      <w:lvlJc w:val="left"/>
      <w:pPr>
        <w:ind w:left="6430" w:hanging="178"/>
      </w:pPr>
      <w:rPr>
        <w:rFonts w:hint="default"/>
        <w:lang w:val="pl-PL" w:eastAsia="pl-PL" w:bidi="pl-PL"/>
      </w:rPr>
    </w:lvl>
    <w:lvl w:ilvl="8" w:tplc="224624BE">
      <w:numFmt w:val="bullet"/>
      <w:lvlText w:val="•"/>
      <w:lvlJc w:val="left"/>
      <w:pPr>
        <w:ind w:left="7389" w:hanging="178"/>
      </w:pPr>
      <w:rPr>
        <w:rFonts w:hint="default"/>
        <w:lang w:val="pl-PL" w:eastAsia="pl-PL" w:bidi="pl-PL"/>
      </w:rPr>
    </w:lvl>
  </w:abstractNum>
  <w:num w:numId="1">
    <w:abstractNumId w:val="22"/>
  </w:num>
  <w:num w:numId="2">
    <w:abstractNumId w:val="42"/>
  </w:num>
  <w:num w:numId="3">
    <w:abstractNumId w:val="46"/>
  </w:num>
  <w:num w:numId="4">
    <w:abstractNumId w:val="43"/>
  </w:num>
  <w:num w:numId="5">
    <w:abstractNumId w:val="31"/>
  </w:num>
  <w:num w:numId="6">
    <w:abstractNumId w:val="7"/>
  </w:num>
  <w:num w:numId="7">
    <w:abstractNumId w:val="5"/>
  </w:num>
  <w:num w:numId="8">
    <w:abstractNumId w:val="44"/>
  </w:num>
  <w:num w:numId="9">
    <w:abstractNumId w:val="21"/>
  </w:num>
  <w:num w:numId="10">
    <w:abstractNumId w:val="34"/>
  </w:num>
  <w:num w:numId="11">
    <w:abstractNumId w:val="10"/>
  </w:num>
  <w:num w:numId="12">
    <w:abstractNumId w:val="33"/>
  </w:num>
  <w:num w:numId="13">
    <w:abstractNumId w:val="25"/>
  </w:num>
  <w:num w:numId="14">
    <w:abstractNumId w:val="20"/>
  </w:num>
  <w:num w:numId="15">
    <w:abstractNumId w:val="38"/>
  </w:num>
  <w:num w:numId="16">
    <w:abstractNumId w:val="35"/>
  </w:num>
  <w:num w:numId="17">
    <w:abstractNumId w:val="39"/>
  </w:num>
  <w:num w:numId="18">
    <w:abstractNumId w:val="3"/>
  </w:num>
  <w:num w:numId="19">
    <w:abstractNumId w:val="17"/>
  </w:num>
  <w:num w:numId="20">
    <w:abstractNumId w:val="6"/>
  </w:num>
  <w:num w:numId="21">
    <w:abstractNumId w:val="30"/>
  </w:num>
  <w:num w:numId="22">
    <w:abstractNumId w:val="1"/>
  </w:num>
  <w:num w:numId="23">
    <w:abstractNumId w:val="41"/>
  </w:num>
  <w:num w:numId="24">
    <w:abstractNumId w:val="8"/>
  </w:num>
  <w:num w:numId="25">
    <w:abstractNumId w:val="2"/>
  </w:num>
  <w:num w:numId="26">
    <w:abstractNumId w:val="0"/>
  </w:num>
  <w:num w:numId="27">
    <w:abstractNumId w:val="19"/>
  </w:num>
  <w:num w:numId="28">
    <w:abstractNumId w:val="27"/>
  </w:num>
  <w:num w:numId="29">
    <w:abstractNumId w:val="12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8"/>
  </w:num>
  <w:num w:numId="33">
    <w:abstractNumId w:val="24"/>
  </w:num>
  <w:num w:numId="34">
    <w:abstractNumId w:val="45"/>
  </w:num>
  <w:num w:numId="35">
    <w:abstractNumId w:val="9"/>
  </w:num>
  <w:num w:numId="36">
    <w:abstractNumId w:val="14"/>
  </w:num>
  <w:num w:numId="37">
    <w:abstractNumId w:val="16"/>
  </w:num>
  <w:num w:numId="38">
    <w:abstractNumId w:val="11"/>
  </w:num>
  <w:num w:numId="39">
    <w:abstractNumId w:val="4"/>
  </w:num>
  <w:num w:numId="40">
    <w:abstractNumId w:val="26"/>
  </w:num>
  <w:num w:numId="41">
    <w:abstractNumId w:val="29"/>
  </w:num>
  <w:num w:numId="42">
    <w:abstractNumId w:val="32"/>
  </w:num>
  <w:num w:numId="43">
    <w:abstractNumId w:val="36"/>
  </w:num>
  <w:num w:numId="44">
    <w:abstractNumId w:val="18"/>
  </w:num>
  <w:num w:numId="45">
    <w:abstractNumId w:val="23"/>
  </w:num>
  <w:num w:numId="46">
    <w:abstractNumId w:val="15"/>
  </w:num>
  <w:num w:numId="47">
    <w:abstractNumId w:val="1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91"/>
    <w:rsid w:val="000009AE"/>
    <w:rsid w:val="00005D60"/>
    <w:rsid w:val="00006B80"/>
    <w:rsid w:val="0001377E"/>
    <w:rsid w:val="00021947"/>
    <w:rsid w:val="000358D2"/>
    <w:rsid w:val="00043E8C"/>
    <w:rsid w:val="00076AE3"/>
    <w:rsid w:val="0008034E"/>
    <w:rsid w:val="000905FD"/>
    <w:rsid w:val="000922F8"/>
    <w:rsid w:val="0009292C"/>
    <w:rsid w:val="00095191"/>
    <w:rsid w:val="000A7C2B"/>
    <w:rsid w:val="000B28ED"/>
    <w:rsid w:val="000B7740"/>
    <w:rsid w:val="000C71DC"/>
    <w:rsid w:val="000D6E92"/>
    <w:rsid w:val="000F4715"/>
    <w:rsid w:val="0010658C"/>
    <w:rsid w:val="001250A4"/>
    <w:rsid w:val="00126520"/>
    <w:rsid w:val="00131AB8"/>
    <w:rsid w:val="001428A8"/>
    <w:rsid w:val="0015010E"/>
    <w:rsid w:val="00156770"/>
    <w:rsid w:val="00170283"/>
    <w:rsid w:val="00175771"/>
    <w:rsid w:val="00176F62"/>
    <w:rsid w:val="001811A3"/>
    <w:rsid w:val="00186EED"/>
    <w:rsid w:val="00197005"/>
    <w:rsid w:val="001A3F10"/>
    <w:rsid w:val="001B4DD7"/>
    <w:rsid w:val="001C7AEC"/>
    <w:rsid w:val="001C7EED"/>
    <w:rsid w:val="001D6281"/>
    <w:rsid w:val="001F0818"/>
    <w:rsid w:val="001F40F0"/>
    <w:rsid w:val="002001C3"/>
    <w:rsid w:val="002022E5"/>
    <w:rsid w:val="00202E9A"/>
    <w:rsid w:val="00214938"/>
    <w:rsid w:val="00226078"/>
    <w:rsid w:val="00260A33"/>
    <w:rsid w:val="00277DFF"/>
    <w:rsid w:val="002A7CA1"/>
    <w:rsid w:val="002C4C8F"/>
    <w:rsid w:val="002F03C9"/>
    <w:rsid w:val="003053A4"/>
    <w:rsid w:val="00327CA5"/>
    <w:rsid w:val="00332FD5"/>
    <w:rsid w:val="00344EF6"/>
    <w:rsid w:val="0036340D"/>
    <w:rsid w:val="00371998"/>
    <w:rsid w:val="003932D1"/>
    <w:rsid w:val="00394997"/>
    <w:rsid w:val="003A0755"/>
    <w:rsid w:val="003B610B"/>
    <w:rsid w:val="003B64C9"/>
    <w:rsid w:val="003B6D36"/>
    <w:rsid w:val="003C40D1"/>
    <w:rsid w:val="003C476F"/>
    <w:rsid w:val="003D170D"/>
    <w:rsid w:val="003D79E3"/>
    <w:rsid w:val="00402E6C"/>
    <w:rsid w:val="00404303"/>
    <w:rsid w:val="00406004"/>
    <w:rsid w:val="004069FD"/>
    <w:rsid w:val="0041124B"/>
    <w:rsid w:val="004158BD"/>
    <w:rsid w:val="0041657A"/>
    <w:rsid w:val="00443B0D"/>
    <w:rsid w:val="0044732A"/>
    <w:rsid w:val="004474A3"/>
    <w:rsid w:val="0046125A"/>
    <w:rsid w:val="004704BB"/>
    <w:rsid w:val="004705D3"/>
    <w:rsid w:val="004802E6"/>
    <w:rsid w:val="004802ED"/>
    <w:rsid w:val="0048339E"/>
    <w:rsid w:val="00490418"/>
    <w:rsid w:val="004A6CE5"/>
    <w:rsid w:val="004C00A3"/>
    <w:rsid w:val="004C4E81"/>
    <w:rsid w:val="004D5E61"/>
    <w:rsid w:val="004D6A94"/>
    <w:rsid w:val="004E2FA1"/>
    <w:rsid w:val="00542278"/>
    <w:rsid w:val="00567195"/>
    <w:rsid w:val="00572283"/>
    <w:rsid w:val="005763E8"/>
    <w:rsid w:val="005855BC"/>
    <w:rsid w:val="005A1F46"/>
    <w:rsid w:val="005C0223"/>
    <w:rsid w:val="005C1460"/>
    <w:rsid w:val="006019D7"/>
    <w:rsid w:val="006102D5"/>
    <w:rsid w:val="00621071"/>
    <w:rsid w:val="00621BD4"/>
    <w:rsid w:val="0066503B"/>
    <w:rsid w:val="00666637"/>
    <w:rsid w:val="006913D9"/>
    <w:rsid w:val="006A4FF4"/>
    <w:rsid w:val="006B39C6"/>
    <w:rsid w:val="006C6ECC"/>
    <w:rsid w:val="006D4311"/>
    <w:rsid w:val="006E276E"/>
    <w:rsid w:val="006E4ACB"/>
    <w:rsid w:val="006F70B9"/>
    <w:rsid w:val="00700945"/>
    <w:rsid w:val="007313DB"/>
    <w:rsid w:val="007471D8"/>
    <w:rsid w:val="0076502C"/>
    <w:rsid w:val="00765086"/>
    <w:rsid w:val="007703AD"/>
    <w:rsid w:val="007711D4"/>
    <w:rsid w:val="007745FA"/>
    <w:rsid w:val="00775D4C"/>
    <w:rsid w:val="007851F1"/>
    <w:rsid w:val="007A3287"/>
    <w:rsid w:val="007A5765"/>
    <w:rsid w:val="007A5FD1"/>
    <w:rsid w:val="007A6D0C"/>
    <w:rsid w:val="007A7695"/>
    <w:rsid w:val="007B6975"/>
    <w:rsid w:val="007C1E96"/>
    <w:rsid w:val="007C441F"/>
    <w:rsid w:val="007D0695"/>
    <w:rsid w:val="007D57E0"/>
    <w:rsid w:val="007E2AFE"/>
    <w:rsid w:val="007F1446"/>
    <w:rsid w:val="007F2586"/>
    <w:rsid w:val="007F2808"/>
    <w:rsid w:val="007F3BB1"/>
    <w:rsid w:val="007F7782"/>
    <w:rsid w:val="00802E16"/>
    <w:rsid w:val="008115AE"/>
    <w:rsid w:val="008220AE"/>
    <w:rsid w:val="00822204"/>
    <w:rsid w:val="00832B62"/>
    <w:rsid w:val="008353B8"/>
    <w:rsid w:val="0083684A"/>
    <w:rsid w:val="0087103B"/>
    <w:rsid w:val="0088692D"/>
    <w:rsid w:val="008A1157"/>
    <w:rsid w:val="008A7B9C"/>
    <w:rsid w:val="008B1591"/>
    <w:rsid w:val="008B281C"/>
    <w:rsid w:val="008C1E7E"/>
    <w:rsid w:val="008D1027"/>
    <w:rsid w:val="008D19DA"/>
    <w:rsid w:val="008D2357"/>
    <w:rsid w:val="008D30A4"/>
    <w:rsid w:val="009106AA"/>
    <w:rsid w:val="00924685"/>
    <w:rsid w:val="00936631"/>
    <w:rsid w:val="00957DF0"/>
    <w:rsid w:val="0096145B"/>
    <w:rsid w:val="0097596F"/>
    <w:rsid w:val="009818D3"/>
    <w:rsid w:val="00993481"/>
    <w:rsid w:val="009A3931"/>
    <w:rsid w:val="009A4076"/>
    <w:rsid w:val="009A4CBD"/>
    <w:rsid w:val="009A5624"/>
    <w:rsid w:val="009C6F35"/>
    <w:rsid w:val="009D3364"/>
    <w:rsid w:val="009D4FC1"/>
    <w:rsid w:val="009E2E92"/>
    <w:rsid w:val="009F0D4E"/>
    <w:rsid w:val="009F26A7"/>
    <w:rsid w:val="00A0188F"/>
    <w:rsid w:val="00A12838"/>
    <w:rsid w:val="00A24E76"/>
    <w:rsid w:val="00A27A28"/>
    <w:rsid w:val="00A33BAB"/>
    <w:rsid w:val="00A57E34"/>
    <w:rsid w:val="00A65E97"/>
    <w:rsid w:val="00A716BB"/>
    <w:rsid w:val="00A91362"/>
    <w:rsid w:val="00A9591E"/>
    <w:rsid w:val="00AD4521"/>
    <w:rsid w:val="00AD7871"/>
    <w:rsid w:val="00AF6977"/>
    <w:rsid w:val="00B25BF0"/>
    <w:rsid w:val="00B3476F"/>
    <w:rsid w:val="00B7110B"/>
    <w:rsid w:val="00B92D17"/>
    <w:rsid w:val="00BA4CA7"/>
    <w:rsid w:val="00BA7967"/>
    <w:rsid w:val="00BB3154"/>
    <w:rsid w:val="00BC782C"/>
    <w:rsid w:val="00BE10DC"/>
    <w:rsid w:val="00BF1DA9"/>
    <w:rsid w:val="00C44E7D"/>
    <w:rsid w:val="00C70C56"/>
    <w:rsid w:val="00C87106"/>
    <w:rsid w:val="00CA543D"/>
    <w:rsid w:val="00CB1772"/>
    <w:rsid w:val="00CE3C9C"/>
    <w:rsid w:val="00CF32CA"/>
    <w:rsid w:val="00D130A1"/>
    <w:rsid w:val="00D5556B"/>
    <w:rsid w:val="00D650C4"/>
    <w:rsid w:val="00D663DD"/>
    <w:rsid w:val="00D66B88"/>
    <w:rsid w:val="00D703A4"/>
    <w:rsid w:val="00D74C26"/>
    <w:rsid w:val="00D83815"/>
    <w:rsid w:val="00D8734A"/>
    <w:rsid w:val="00D917F9"/>
    <w:rsid w:val="00D92E58"/>
    <w:rsid w:val="00D9347C"/>
    <w:rsid w:val="00D97732"/>
    <w:rsid w:val="00DB64D2"/>
    <w:rsid w:val="00DC4066"/>
    <w:rsid w:val="00DE70CD"/>
    <w:rsid w:val="00DF03BC"/>
    <w:rsid w:val="00DF4C92"/>
    <w:rsid w:val="00E05509"/>
    <w:rsid w:val="00E12373"/>
    <w:rsid w:val="00E3509D"/>
    <w:rsid w:val="00E54AF7"/>
    <w:rsid w:val="00E67FFB"/>
    <w:rsid w:val="00E73ED8"/>
    <w:rsid w:val="00E74A13"/>
    <w:rsid w:val="00E87F27"/>
    <w:rsid w:val="00E92260"/>
    <w:rsid w:val="00E932CD"/>
    <w:rsid w:val="00E95349"/>
    <w:rsid w:val="00E954F2"/>
    <w:rsid w:val="00EA3CE0"/>
    <w:rsid w:val="00EB15E1"/>
    <w:rsid w:val="00EB7310"/>
    <w:rsid w:val="00EE7B0C"/>
    <w:rsid w:val="00EF74E2"/>
    <w:rsid w:val="00F013E7"/>
    <w:rsid w:val="00F162F2"/>
    <w:rsid w:val="00F21B72"/>
    <w:rsid w:val="00F3625B"/>
    <w:rsid w:val="00F5244D"/>
    <w:rsid w:val="00F64E07"/>
    <w:rsid w:val="00F74CAC"/>
    <w:rsid w:val="00F86E7B"/>
    <w:rsid w:val="00F914BB"/>
    <w:rsid w:val="00F94D3E"/>
    <w:rsid w:val="00F9670E"/>
    <w:rsid w:val="00F97979"/>
    <w:rsid w:val="00FC2DFC"/>
    <w:rsid w:val="00FD0DF6"/>
    <w:rsid w:val="00FD4D93"/>
    <w:rsid w:val="00FD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F159"/>
  <w15:docId w15:val="{5D1DE4E8-8A64-4C92-BD56-DE4AD030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6078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226078"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6078"/>
    <w:pPr>
      <w:ind w:left="54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26078"/>
    <w:pPr>
      <w:ind w:left="543" w:hanging="427"/>
    </w:pPr>
  </w:style>
  <w:style w:type="paragraph" w:customStyle="1" w:styleId="TableParagraph">
    <w:name w:val="Table Paragraph"/>
    <w:basedOn w:val="Normalny"/>
    <w:uiPriority w:val="1"/>
    <w:qFormat/>
    <w:rsid w:val="00226078"/>
    <w:pPr>
      <w:spacing w:line="256" w:lineRule="exact"/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62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96145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6F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6F3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F35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customStyle="1" w:styleId="Tekstpodstawowy21">
    <w:name w:val="Tekst podstawowy 21"/>
    <w:basedOn w:val="Normalny"/>
    <w:rsid w:val="00DF4C92"/>
    <w:pPr>
      <w:widowControl/>
      <w:suppressAutoHyphens/>
      <w:overflowPunct w:val="0"/>
      <w:autoSpaceDN/>
      <w:jc w:val="both"/>
      <w:textAlignment w:val="baseline"/>
    </w:pPr>
    <w:rPr>
      <w:b/>
      <w:sz w:val="28"/>
      <w:szCs w:val="20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BF1DA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BodyText21">
    <w:name w:val="Body Text 21"/>
    <w:basedOn w:val="Normalny"/>
    <w:rsid w:val="008115AE"/>
    <w:pPr>
      <w:suppressAutoHyphens/>
      <w:autoSpaceDE/>
      <w:autoSpaceDN/>
      <w:jc w:val="both"/>
    </w:pPr>
    <w:rPr>
      <w:rFonts w:ascii="Tahoma" w:eastAsia="Cambria Math" w:hAnsi="Tahoma" w:cs="Tahoma"/>
      <w:sz w:val="24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4A6CE5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71998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cibor@cusmyslenice.p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9A40-F44C-4492-8542-B16FA43D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2834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Wawok</dc:creator>
  <cp:lastModifiedBy>Hanna Padlikowska-Leśniak</cp:lastModifiedBy>
  <cp:revision>7</cp:revision>
  <cp:lastPrinted>2024-03-14T08:38:00Z</cp:lastPrinted>
  <dcterms:created xsi:type="dcterms:W3CDTF">2024-03-22T08:38:00Z</dcterms:created>
  <dcterms:modified xsi:type="dcterms:W3CDTF">2024-03-22T10:36:00Z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2021-12-08T00:00:00Z</vt:filetime>
  </property>
</Properties>
</file>