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76" w:rsidRDefault="006646AC">
      <w:pPr>
        <w:spacing w:after="0" w:line="259" w:lineRule="auto"/>
        <w:ind w:left="0" w:firstLine="0"/>
      </w:pPr>
      <w:r>
        <w:rPr>
          <w:sz w:val="22"/>
        </w:rPr>
        <w:t xml:space="preserve">                                            </w:t>
      </w:r>
    </w:p>
    <w:p w:rsidR="006A1A72" w:rsidRPr="004154D4" w:rsidRDefault="006646AC" w:rsidP="00E71F92">
      <w:pPr>
        <w:spacing w:after="93" w:line="259" w:lineRule="auto"/>
        <w:ind w:left="0" w:firstLine="0"/>
        <w:rPr>
          <w:b/>
          <w:sz w:val="28"/>
          <w:szCs w:val="28"/>
        </w:rPr>
      </w:pPr>
      <w:r>
        <w:rPr>
          <w:sz w:val="22"/>
        </w:rPr>
        <w:t xml:space="preserve"> </w:t>
      </w:r>
      <w:r w:rsidR="00505E2E" w:rsidRPr="00505E2E">
        <w:rPr>
          <w:b/>
          <w:sz w:val="28"/>
          <w:szCs w:val="28"/>
        </w:rPr>
        <w:t>ZADANIE - WSPARCIE FINANSOWE ZADAŃ I PROGRAMÓW REALIZACJI ZADAŃ POMOCY SPOŁECZNEJ.</w:t>
      </w:r>
    </w:p>
    <w:p w:rsidR="004154D4" w:rsidRPr="004154D4" w:rsidRDefault="004154D4" w:rsidP="004154D4">
      <w:pPr>
        <w:numPr>
          <w:ilvl w:val="0"/>
          <w:numId w:val="1"/>
        </w:numPr>
        <w:spacing w:after="58"/>
        <w:ind w:hanging="360"/>
        <w:jc w:val="both"/>
        <w:rPr>
          <w:sz w:val="24"/>
          <w:szCs w:val="24"/>
        </w:rPr>
      </w:pPr>
      <w:r w:rsidRPr="004154D4">
        <w:rPr>
          <w:sz w:val="24"/>
          <w:szCs w:val="24"/>
        </w:rPr>
        <w:t>Zadanie - wsparcie finansowe zadań i programów realizacji zadań pomocy społecznej dofinansowane jest ze środków budżetu państwa.</w:t>
      </w:r>
    </w:p>
    <w:p w:rsidR="00437A76" w:rsidRPr="004154D4" w:rsidRDefault="006646AC" w:rsidP="009B1DF8">
      <w:pPr>
        <w:numPr>
          <w:ilvl w:val="0"/>
          <w:numId w:val="1"/>
        </w:numPr>
        <w:spacing w:after="58"/>
        <w:ind w:hanging="360"/>
        <w:jc w:val="both"/>
        <w:rPr>
          <w:sz w:val="24"/>
          <w:szCs w:val="24"/>
        </w:rPr>
      </w:pPr>
      <w:r w:rsidRPr="004154D4">
        <w:rPr>
          <w:sz w:val="24"/>
          <w:szCs w:val="24"/>
        </w:rPr>
        <w:t xml:space="preserve">Dotacja jest przeznaczona na dofinansowanie zadania własnego beneficjenta dotacji polegającego na utrzymaniu </w:t>
      </w:r>
      <w:r w:rsidR="003704EB">
        <w:rPr>
          <w:sz w:val="24"/>
          <w:szCs w:val="24"/>
        </w:rPr>
        <w:t>centrum usług społecznych</w:t>
      </w:r>
      <w:r w:rsidRPr="004154D4">
        <w:rPr>
          <w:sz w:val="24"/>
          <w:szCs w:val="24"/>
        </w:rPr>
        <w:t xml:space="preserve">, o którym mowa w art. 17 ust. 1 pkt. 18 ustawy o pomocy społecznej. </w:t>
      </w:r>
    </w:p>
    <w:p w:rsidR="00437A76" w:rsidRPr="00505E2E" w:rsidRDefault="006646AC" w:rsidP="009B1DF8">
      <w:pPr>
        <w:numPr>
          <w:ilvl w:val="0"/>
          <w:numId w:val="1"/>
        </w:numPr>
        <w:spacing w:after="55"/>
        <w:ind w:hanging="360"/>
        <w:jc w:val="both"/>
        <w:rPr>
          <w:sz w:val="24"/>
          <w:szCs w:val="24"/>
        </w:rPr>
      </w:pPr>
      <w:r w:rsidRPr="00505E2E">
        <w:rPr>
          <w:sz w:val="24"/>
          <w:szCs w:val="24"/>
        </w:rPr>
        <w:t xml:space="preserve">Celem dotacji jest zapewnienie obsługi realizacji zadań, o których mowa w art. 17 ust. 1 pkt. 3, 4, 14, 19, 20 oraz art. 18 ust. 1 pkt. 3-8, z uwzględnieniem art. 18 ust. 2 ustawy o </w:t>
      </w:r>
      <w:r w:rsidRPr="00505E2E">
        <w:rPr>
          <w:i/>
          <w:sz w:val="24"/>
          <w:szCs w:val="24"/>
        </w:rPr>
        <w:t>pomocy społecznej.</w:t>
      </w:r>
      <w:r w:rsidRPr="00505E2E">
        <w:rPr>
          <w:sz w:val="24"/>
          <w:szCs w:val="24"/>
        </w:rPr>
        <w:t xml:space="preserve"> </w:t>
      </w:r>
    </w:p>
    <w:p w:rsidR="00437A76" w:rsidRPr="00505E2E" w:rsidRDefault="006646AC" w:rsidP="009B1DF8">
      <w:pPr>
        <w:numPr>
          <w:ilvl w:val="0"/>
          <w:numId w:val="1"/>
        </w:numPr>
        <w:spacing w:after="211"/>
        <w:ind w:hanging="360"/>
        <w:jc w:val="both"/>
        <w:rPr>
          <w:sz w:val="24"/>
          <w:szCs w:val="24"/>
        </w:rPr>
      </w:pPr>
      <w:r w:rsidRPr="00505E2E">
        <w:rPr>
          <w:i/>
          <w:sz w:val="24"/>
          <w:szCs w:val="24"/>
        </w:rPr>
        <w:t>D</w:t>
      </w:r>
      <w:r w:rsidRPr="00505E2E">
        <w:rPr>
          <w:sz w:val="24"/>
          <w:szCs w:val="24"/>
        </w:rPr>
        <w:t xml:space="preserve">otacja przeznaczona jest na wydatki bieżące określone w art. 124 ust. 3 ustawy o </w:t>
      </w:r>
      <w:r w:rsidRPr="00505E2E">
        <w:rPr>
          <w:i/>
          <w:sz w:val="24"/>
          <w:szCs w:val="24"/>
        </w:rPr>
        <w:t xml:space="preserve">finansach publicznych </w:t>
      </w:r>
      <w:r w:rsidRPr="00505E2E">
        <w:rPr>
          <w:sz w:val="24"/>
          <w:szCs w:val="24"/>
        </w:rPr>
        <w:t xml:space="preserve">i nie może być wydatkowana na wydatki majątkowe, o których mowa w art. 124 ust. 4 tej ustawy. </w:t>
      </w:r>
    </w:p>
    <w:p w:rsidR="00437A76" w:rsidRPr="00505E2E" w:rsidRDefault="006646AC" w:rsidP="009B1DF8">
      <w:pPr>
        <w:spacing w:after="26" w:line="259" w:lineRule="auto"/>
        <w:ind w:left="-5"/>
        <w:jc w:val="both"/>
        <w:rPr>
          <w:sz w:val="24"/>
          <w:szCs w:val="24"/>
        </w:rPr>
      </w:pPr>
      <w:r w:rsidRPr="00505E2E">
        <w:rPr>
          <w:sz w:val="24"/>
          <w:szCs w:val="24"/>
        </w:rPr>
        <w:t xml:space="preserve">Okres realizacji zadania ustala się na: </w:t>
      </w:r>
    </w:p>
    <w:p w:rsidR="00437A76" w:rsidRPr="00505E2E" w:rsidRDefault="006646AC" w:rsidP="009B1DF8">
      <w:pPr>
        <w:numPr>
          <w:ilvl w:val="0"/>
          <w:numId w:val="2"/>
        </w:numPr>
        <w:spacing w:after="26" w:line="259" w:lineRule="auto"/>
        <w:ind w:hanging="310"/>
        <w:jc w:val="both"/>
        <w:rPr>
          <w:sz w:val="24"/>
          <w:szCs w:val="24"/>
        </w:rPr>
      </w:pPr>
      <w:proofErr w:type="gramStart"/>
      <w:r w:rsidRPr="00505E2E">
        <w:rPr>
          <w:sz w:val="24"/>
          <w:szCs w:val="24"/>
        </w:rPr>
        <w:t>rozpoczęcie</w:t>
      </w:r>
      <w:proofErr w:type="gramEnd"/>
      <w:r w:rsidRPr="00505E2E">
        <w:rPr>
          <w:sz w:val="24"/>
          <w:szCs w:val="24"/>
        </w:rPr>
        <w:t xml:space="preserve"> re</w:t>
      </w:r>
      <w:r w:rsidR="006A1A72">
        <w:rPr>
          <w:sz w:val="24"/>
          <w:szCs w:val="24"/>
        </w:rPr>
        <w:t>alizacji zadania 1 stycznia 2025</w:t>
      </w:r>
      <w:r w:rsidRPr="00505E2E">
        <w:rPr>
          <w:sz w:val="24"/>
          <w:szCs w:val="24"/>
        </w:rPr>
        <w:t xml:space="preserve"> roku </w:t>
      </w:r>
    </w:p>
    <w:p w:rsidR="00437A76" w:rsidRPr="00505E2E" w:rsidRDefault="006646AC" w:rsidP="009B1DF8">
      <w:pPr>
        <w:numPr>
          <w:ilvl w:val="0"/>
          <w:numId w:val="2"/>
        </w:numPr>
        <w:ind w:hanging="310"/>
        <w:jc w:val="both"/>
        <w:rPr>
          <w:sz w:val="24"/>
          <w:szCs w:val="24"/>
        </w:rPr>
      </w:pPr>
      <w:proofErr w:type="gramStart"/>
      <w:r w:rsidRPr="00505E2E">
        <w:rPr>
          <w:sz w:val="24"/>
          <w:szCs w:val="24"/>
        </w:rPr>
        <w:t>zakończenie</w:t>
      </w:r>
      <w:proofErr w:type="gramEnd"/>
      <w:r w:rsidRPr="00505E2E">
        <w:rPr>
          <w:sz w:val="24"/>
          <w:szCs w:val="24"/>
        </w:rPr>
        <w:t xml:space="preserve"> rzeczowe realizacji zadania 31 grudnia 202</w:t>
      </w:r>
      <w:r w:rsidR="006A1A72">
        <w:rPr>
          <w:sz w:val="24"/>
          <w:szCs w:val="24"/>
        </w:rPr>
        <w:t>5</w:t>
      </w:r>
      <w:r w:rsidRPr="00505E2E">
        <w:rPr>
          <w:sz w:val="24"/>
          <w:szCs w:val="24"/>
        </w:rPr>
        <w:t xml:space="preserve"> roku </w:t>
      </w:r>
    </w:p>
    <w:p w:rsidR="00437A76" w:rsidRPr="00505E2E" w:rsidRDefault="006646AC" w:rsidP="009B1DF8">
      <w:pPr>
        <w:spacing w:after="27" w:line="259" w:lineRule="auto"/>
        <w:ind w:left="0" w:firstLine="0"/>
        <w:jc w:val="both"/>
        <w:rPr>
          <w:sz w:val="24"/>
          <w:szCs w:val="24"/>
        </w:rPr>
      </w:pPr>
      <w:r w:rsidRPr="00505E2E">
        <w:rPr>
          <w:sz w:val="24"/>
          <w:szCs w:val="24"/>
        </w:rPr>
        <w:t xml:space="preserve"> </w:t>
      </w:r>
    </w:p>
    <w:p w:rsidR="004154D4" w:rsidRDefault="006646AC" w:rsidP="00505E2E">
      <w:pPr>
        <w:spacing w:after="211"/>
        <w:ind w:left="-5" w:right="195"/>
        <w:jc w:val="both"/>
        <w:rPr>
          <w:sz w:val="24"/>
          <w:szCs w:val="24"/>
        </w:rPr>
      </w:pPr>
      <w:r w:rsidRPr="00505E2E">
        <w:rPr>
          <w:sz w:val="24"/>
          <w:szCs w:val="24"/>
        </w:rPr>
        <w:t>Zadanie jest dofinansowane ze środków otrzymanych od Wojewody</w:t>
      </w:r>
      <w:r w:rsidR="004154D4">
        <w:rPr>
          <w:sz w:val="24"/>
          <w:szCs w:val="24"/>
        </w:rPr>
        <w:t xml:space="preserve"> z budżetu Państwa</w:t>
      </w:r>
      <w:r w:rsidRPr="00505E2E">
        <w:rPr>
          <w:sz w:val="24"/>
          <w:szCs w:val="24"/>
        </w:rPr>
        <w:t xml:space="preserve">. </w:t>
      </w:r>
    </w:p>
    <w:p w:rsidR="004154D4" w:rsidRPr="004154D4" w:rsidRDefault="009B1DF8" w:rsidP="004154D4">
      <w:pPr>
        <w:numPr>
          <w:ilvl w:val="0"/>
          <w:numId w:val="5"/>
        </w:numPr>
        <w:spacing w:after="211"/>
        <w:ind w:right="195"/>
        <w:jc w:val="both"/>
        <w:rPr>
          <w:sz w:val="24"/>
          <w:szCs w:val="24"/>
        </w:rPr>
      </w:pPr>
      <w:r w:rsidRPr="00505E2E">
        <w:rPr>
          <w:sz w:val="24"/>
          <w:szCs w:val="24"/>
        </w:rPr>
        <w:t xml:space="preserve">Zgodnie z umową nr </w:t>
      </w:r>
      <w:r w:rsidR="004154D4" w:rsidRPr="004154D4">
        <w:rPr>
          <w:sz w:val="24"/>
          <w:szCs w:val="24"/>
        </w:rPr>
        <w:t>280/OPS/2025</w:t>
      </w:r>
      <w:r w:rsidR="004154D4">
        <w:rPr>
          <w:sz w:val="24"/>
          <w:szCs w:val="24"/>
        </w:rPr>
        <w:t xml:space="preserve"> </w:t>
      </w:r>
      <w:r w:rsidR="006646AC" w:rsidRPr="00505E2E">
        <w:rPr>
          <w:sz w:val="24"/>
          <w:szCs w:val="24"/>
        </w:rPr>
        <w:t xml:space="preserve">zawartą pomiędzy Gminą Myślenice, a Skarbem Państwa – Wojewodą Małopolskim </w:t>
      </w:r>
      <w:r w:rsidR="004154D4">
        <w:rPr>
          <w:sz w:val="24"/>
          <w:szCs w:val="24"/>
        </w:rPr>
        <w:t>w dniu</w:t>
      </w:r>
      <w:r w:rsidR="003704EB">
        <w:rPr>
          <w:sz w:val="24"/>
          <w:szCs w:val="24"/>
        </w:rPr>
        <w:t xml:space="preserve"> 10.01.2025 </w:t>
      </w:r>
      <w:proofErr w:type="gramStart"/>
      <w:r w:rsidR="003704EB">
        <w:rPr>
          <w:sz w:val="24"/>
          <w:szCs w:val="24"/>
        </w:rPr>
        <w:t>r</w:t>
      </w:r>
      <w:proofErr w:type="gramEnd"/>
      <w:r w:rsidR="003704EB">
        <w:rPr>
          <w:sz w:val="24"/>
          <w:szCs w:val="24"/>
        </w:rPr>
        <w:t xml:space="preserve">. </w:t>
      </w:r>
      <w:r w:rsidR="006646AC" w:rsidRPr="00505E2E">
        <w:rPr>
          <w:sz w:val="24"/>
          <w:szCs w:val="24"/>
        </w:rPr>
        <w:t xml:space="preserve">na realizacje zadania z budżetu państwa pozyskano środki w wysokości </w:t>
      </w:r>
      <w:r w:rsidR="004154D4" w:rsidRPr="004154D4">
        <w:rPr>
          <w:b/>
          <w:sz w:val="24"/>
          <w:szCs w:val="24"/>
        </w:rPr>
        <w:fldChar w:fldCharType="begin"/>
      </w:r>
      <w:r w:rsidR="004154D4" w:rsidRPr="004154D4">
        <w:rPr>
          <w:b/>
          <w:sz w:val="24"/>
          <w:szCs w:val="24"/>
        </w:rPr>
        <w:instrText xml:space="preserve"> MERGEFIELD "kwota_umowy_" </w:instrText>
      </w:r>
      <w:r w:rsidR="004154D4" w:rsidRPr="004154D4">
        <w:rPr>
          <w:b/>
          <w:sz w:val="24"/>
          <w:szCs w:val="24"/>
        </w:rPr>
        <w:fldChar w:fldCharType="separate"/>
      </w:r>
      <w:r w:rsidR="004154D4" w:rsidRPr="004154D4">
        <w:rPr>
          <w:b/>
          <w:sz w:val="24"/>
          <w:szCs w:val="24"/>
        </w:rPr>
        <w:t>350 167</w:t>
      </w:r>
      <w:r w:rsidR="004154D4" w:rsidRPr="004154D4">
        <w:rPr>
          <w:b/>
          <w:sz w:val="24"/>
          <w:szCs w:val="24"/>
        </w:rPr>
        <w:fldChar w:fldCharType="end"/>
      </w:r>
      <w:r w:rsidR="004154D4" w:rsidRPr="004154D4">
        <w:rPr>
          <w:sz w:val="24"/>
          <w:szCs w:val="24"/>
        </w:rPr>
        <w:t xml:space="preserve"> zł (słownie: </w:t>
      </w:r>
      <w:r w:rsidR="004154D4" w:rsidRPr="004154D4">
        <w:rPr>
          <w:sz w:val="24"/>
          <w:szCs w:val="24"/>
        </w:rPr>
        <w:fldChar w:fldCharType="begin"/>
      </w:r>
      <w:r w:rsidR="004154D4" w:rsidRPr="004154D4">
        <w:rPr>
          <w:sz w:val="24"/>
          <w:szCs w:val="24"/>
        </w:rPr>
        <w:instrText xml:space="preserve"> MERGEFIELD "Słownie_kwota_umowy" </w:instrText>
      </w:r>
      <w:r w:rsidR="004154D4" w:rsidRPr="004154D4">
        <w:rPr>
          <w:sz w:val="24"/>
          <w:szCs w:val="24"/>
        </w:rPr>
        <w:fldChar w:fldCharType="separate"/>
      </w:r>
      <w:r w:rsidR="004154D4" w:rsidRPr="004154D4">
        <w:rPr>
          <w:sz w:val="24"/>
          <w:szCs w:val="24"/>
        </w:rPr>
        <w:t>trzysta pięćdziesiąt tysięcy sto sześćdziesiąt siedem złotych</w:t>
      </w:r>
      <w:r w:rsidR="004154D4" w:rsidRPr="004154D4">
        <w:rPr>
          <w:sz w:val="24"/>
          <w:szCs w:val="24"/>
        </w:rPr>
        <w:fldChar w:fldCharType="end"/>
      </w:r>
      <w:r w:rsidR="004154D4" w:rsidRPr="004154D4">
        <w:rPr>
          <w:sz w:val="24"/>
          <w:szCs w:val="24"/>
        </w:rPr>
        <w:t xml:space="preserve">) </w:t>
      </w:r>
      <w:r w:rsidR="00E71F92">
        <w:rPr>
          <w:sz w:val="24"/>
          <w:szCs w:val="24"/>
        </w:rPr>
        <w:br/>
      </w:r>
      <w:r w:rsidR="004154D4" w:rsidRPr="004154D4">
        <w:rPr>
          <w:sz w:val="24"/>
          <w:szCs w:val="24"/>
        </w:rPr>
        <w:t xml:space="preserve">w ramach działu 852, rozdziału 85219, § 2030 klasyfikacji budżetowej (budżet zadaniowy: 13.1.2.1 – </w:t>
      </w:r>
      <w:proofErr w:type="gramStart"/>
      <w:r w:rsidR="004154D4" w:rsidRPr="004154D4">
        <w:rPr>
          <w:sz w:val="24"/>
          <w:szCs w:val="24"/>
        </w:rPr>
        <w:t>wsparcie</w:t>
      </w:r>
      <w:proofErr w:type="gramEnd"/>
      <w:r w:rsidR="004154D4" w:rsidRPr="004154D4">
        <w:rPr>
          <w:sz w:val="24"/>
          <w:szCs w:val="24"/>
        </w:rPr>
        <w:t xml:space="preserve"> finansowe zadań i programów realizacji zadań pomocy społecznej), w tym kwotę:</w:t>
      </w:r>
    </w:p>
    <w:p w:rsidR="004154D4" w:rsidRPr="004154D4" w:rsidRDefault="004154D4" w:rsidP="004154D4">
      <w:pPr>
        <w:numPr>
          <w:ilvl w:val="0"/>
          <w:numId w:val="4"/>
        </w:numPr>
        <w:spacing w:after="211"/>
        <w:ind w:right="195"/>
        <w:jc w:val="both"/>
        <w:rPr>
          <w:b/>
          <w:sz w:val="24"/>
          <w:szCs w:val="24"/>
        </w:rPr>
      </w:pPr>
      <w:r w:rsidRPr="004154D4">
        <w:rPr>
          <w:b/>
          <w:sz w:val="24"/>
          <w:szCs w:val="24"/>
        </w:rPr>
        <w:fldChar w:fldCharType="begin"/>
      </w:r>
      <w:r w:rsidRPr="004154D4">
        <w:rPr>
          <w:b/>
          <w:sz w:val="24"/>
          <w:szCs w:val="24"/>
        </w:rPr>
        <w:instrText xml:space="preserve"> MERGEFIELD "utrzymanie_" </w:instrText>
      </w:r>
      <w:r w:rsidRPr="004154D4">
        <w:rPr>
          <w:b/>
          <w:sz w:val="24"/>
          <w:szCs w:val="24"/>
        </w:rPr>
        <w:fldChar w:fldCharType="separate"/>
      </w:r>
      <w:r w:rsidRPr="004154D4">
        <w:rPr>
          <w:b/>
          <w:sz w:val="24"/>
          <w:szCs w:val="24"/>
        </w:rPr>
        <w:t>295 935</w:t>
      </w:r>
      <w:r w:rsidRPr="004154D4">
        <w:rPr>
          <w:b/>
          <w:sz w:val="24"/>
          <w:szCs w:val="24"/>
        </w:rPr>
        <w:fldChar w:fldCharType="end"/>
      </w:r>
      <w:r w:rsidRPr="004154D4">
        <w:rPr>
          <w:b/>
          <w:sz w:val="24"/>
          <w:szCs w:val="24"/>
        </w:rPr>
        <w:t xml:space="preserve"> zł </w:t>
      </w:r>
      <w:r w:rsidRPr="004154D4">
        <w:rPr>
          <w:sz w:val="24"/>
          <w:szCs w:val="24"/>
        </w:rPr>
        <w:t xml:space="preserve">(słownie: </w:t>
      </w:r>
      <w:r w:rsidRPr="004154D4">
        <w:rPr>
          <w:sz w:val="24"/>
          <w:szCs w:val="24"/>
        </w:rPr>
        <w:fldChar w:fldCharType="begin"/>
      </w:r>
      <w:r w:rsidRPr="004154D4">
        <w:rPr>
          <w:sz w:val="24"/>
          <w:szCs w:val="24"/>
        </w:rPr>
        <w:instrText xml:space="preserve"> MERGEFIELD "Słownie_utrzymanie" </w:instrText>
      </w:r>
      <w:r w:rsidRPr="004154D4">
        <w:rPr>
          <w:sz w:val="24"/>
          <w:szCs w:val="24"/>
        </w:rPr>
        <w:fldChar w:fldCharType="separate"/>
      </w:r>
      <w:r w:rsidRPr="004154D4">
        <w:rPr>
          <w:sz w:val="24"/>
          <w:szCs w:val="24"/>
        </w:rPr>
        <w:t>dwieście dziewięćdziesiąt pięć tysięcy dziewięćset trzydzieści pięć złotych</w:t>
      </w:r>
      <w:r w:rsidRPr="004154D4">
        <w:rPr>
          <w:sz w:val="24"/>
          <w:szCs w:val="24"/>
        </w:rPr>
        <w:fldChar w:fldCharType="end"/>
      </w:r>
      <w:r w:rsidRPr="004154D4">
        <w:rPr>
          <w:sz w:val="24"/>
          <w:szCs w:val="24"/>
        </w:rPr>
        <w:t xml:space="preserve">) - na </w:t>
      </w:r>
      <w:bookmarkStart w:id="0" w:name="_Hlk62735150"/>
      <w:r w:rsidRPr="004154D4">
        <w:rPr>
          <w:sz w:val="24"/>
          <w:szCs w:val="24"/>
        </w:rPr>
        <w:t>dofinansowanie zadania</w:t>
      </w:r>
      <w:r w:rsidR="00E71F92">
        <w:rPr>
          <w:sz w:val="24"/>
          <w:szCs w:val="24"/>
        </w:rPr>
        <w:t xml:space="preserve"> własnego beneficjenta dotacji,</w:t>
      </w:r>
      <w:r w:rsidRPr="004154D4">
        <w:rPr>
          <w:i/>
          <w:sz w:val="24"/>
          <w:szCs w:val="24"/>
        </w:rPr>
        <w:t xml:space="preserve"> </w:t>
      </w:r>
      <w:r w:rsidRPr="004154D4">
        <w:rPr>
          <w:sz w:val="24"/>
          <w:szCs w:val="24"/>
        </w:rPr>
        <w:t xml:space="preserve">polegającego na utrzymaniu </w:t>
      </w:r>
      <w:bookmarkEnd w:id="0"/>
      <w:r w:rsidR="003704EB">
        <w:rPr>
          <w:sz w:val="24"/>
          <w:szCs w:val="24"/>
        </w:rPr>
        <w:t>centrum usług społecznych</w:t>
      </w:r>
      <w:r w:rsidRPr="004154D4">
        <w:rPr>
          <w:b/>
          <w:sz w:val="24"/>
          <w:szCs w:val="24"/>
        </w:rPr>
        <w:t>;</w:t>
      </w:r>
    </w:p>
    <w:p w:rsidR="004154D4" w:rsidRPr="004154D4" w:rsidRDefault="004154D4" w:rsidP="004154D4">
      <w:pPr>
        <w:numPr>
          <w:ilvl w:val="0"/>
          <w:numId w:val="4"/>
        </w:numPr>
        <w:spacing w:after="211"/>
        <w:ind w:right="195"/>
        <w:jc w:val="both"/>
        <w:rPr>
          <w:b/>
          <w:sz w:val="24"/>
          <w:szCs w:val="24"/>
        </w:rPr>
      </w:pPr>
      <w:r w:rsidRPr="004154D4">
        <w:rPr>
          <w:b/>
          <w:sz w:val="24"/>
          <w:szCs w:val="24"/>
        </w:rPr>
        <w:fldChar w:fldCharType="begin"/>
      </w:r>
      <w:r w:rsidRPr="004154D4">
        <w:rPr>
          <w:b/>
          <w:sz w:val="24"/>
          <w:szCs w:val="24"/>
        </w:rPr>
        <w:instrText xml:space="preserve"> MERGEFIELD "RPS" </w:instrText>
      </w:r>
      <w:r w:rsidRPr="004154D4">
        <w:rPr>
          <w:b/>
          <w:sz w:val="24"/>
          <w:szCs w:val="24"/>
        </w:rPr>
        <w:fldChar w:fldCharType="separate"/>
      </w:r>
      <w:r w:rsidRPr="004154D4">
        <w:rPr>
          <w:b/>
          <w:sz w:val="24"/>
          <w:szCs w:val="24"/>
        </w:rPr>
        <w:t>54 232</w:t>
      </w:r>
      <w:r w:rsidRPr="004154D4">
        <w:rPr>
          <w:b/>
          <w:sz w:val="24"/>
          <w:szCs w:val="24"/>
        </w:rPr>
        <w:fldChar w:fldCharType="end"/>
      </w:r>
      <w:r w:rsidRPr="004154D4">
        <w:rPr>
          <w:b/>
          <w:sz w:val="24"/>
          <w:szCs w:val="24"/>
        </w:rPr>
        <w:t xml:space="preserve"> zł </w:t>
      </w:r>
      <w:r w:rsidRPr="004154D4">
        <w:rPr>
          <w:sz w:val="24"/>
          <w:szCs w:val="24"/>
        </w:rPr>
        <w:t xml:space="preserve">(słownie: </w:t>
      </w:r>
      <w:r w:rsidRPr="004154D4">
        <w:rPr>
          <w:sz w:val="24"/>
          <w:szCs w:val="24"/>
        </w:rPr>
        <w:fldChar w:fldCharType="begin"/>
      </w:r>
      <w:r w:rsidRPr="004154D4">
        <w:rPr>
          <w:sz w:val="24"/>
          <w:szCs w:val="24"/>
        </w:rPr>
        <w:instrText xml:space="preserve"> MERGEFIELD "Słownie_RPS" </w:instrText>
      </w:r>
      <w:r w:rsidRPr="004154D4">
        <w:rPr>
          <w:sz w:val="24"/>
          <w:szCs w:val="24"/>
        </w:rPr>
        <w:fldChar w:fldCharType="separate"/>
      </w:r>
      <w:r w:rsidRPr="004154D4">
        <w:rPr>
          <w:sz w:val="24"/>
          <w:szCs w:val="24"/>
        </w:rPr>
        <w:t>pięćdziesiąt cztery tysiące dwieście trzydzieści dwa złote</w:t>
      </w:r>
      <w:r w:rsidRPr="004154D4">
        <w:rPr>
          <w:sz w:val="24"/>
          <w:szCs w:val="24"/>
        </w:rPr>
        <w:fldChar w:fldCharType="end"/>
      </w:r>
      <w:r w:rsidRPr="004154D4">
        <w:rPr>
          <w:sz w:val="24"/>
          <w:szCs w:val="24"/>
        </w:rPr>
        <w:t xml:space="preserve">) - na dofinansowanie zadania własnego beneficjenta dotacji, polegającego na </w:t>
      </w:r>
      <w:r w:rsidR="003704EB">
        <w:rPr>
          <w:sz w:val="24"/>
          <w:szCs w:val="24"/>
        </w:rPr>
        <w:t>centrum usług społecznych</w:t>
      </w:r>
      <w:r w:rsidRPr="004154D4">
        <w:rPr>
          <w:sz w:val="24"/>
          <w:szCs w:val="24"/>
        </w:rPr>
        <w:t xml:space="preserve">, w związku z realizacją dodatkowych działań wynikających z rozeznanych potrzeb, </w:t>
      </w:r>
      <w:r w:rsidRPr="00E71F92">
        <w:rPr>
          <w:rFonts w:asciiTheme="minorHAnsi" w:hAnsiTheme="minorHAnsi" w:cstheme="minorHAnsi"/>
          <w:sz w:val="24"/>
          <w:szCs w:val="24"/>
        </w:rPr>
        <w:t xml:space="preserve">w zakresie określonym w załączniku nr 3 do </w:t>
      </w:r>
      <w:r w:rsidRPr="00E71F92">
        <w:rPr>
          <w:rFonts w:asciiTheme="minorHAnsi" w:hAnsiTheme="minorHAnsi" w:cstheme="minorHAnsi"/>
          <w:sz w:val="24"/>
          <w:szCs w:val="24"/>
          <w:lang w:val="x-none" w:eastAsia="en-US"/>
        </w:rPr>
        <w:t>u</w:t>
      </w:r>
      <w:bookmarkStart w:id="1" w:name="_GoBack"/>
      <w:bookmarkEnd w:id="1"/>
      <w:r w:rsidRPr="00E71F92">
        <w:rPr>
          <w:rFonts w:asciiTheme="minorHAnsi" w:hAnsiTheme="minorHAnsi" w:cstheme="minorHAnsi"/>
          <w:sz w:val="24"/>
          <w:szCs w:val="24"/>
          <w:lang w:val="x-none" w:eastAsia="en-US"/>
        </w:rPr>
        <w:t xml:space="preserve">mowy nr </w:t>
      </w:r>
      <w:r w:rsidRPr="00E71F92">
        <w:rPr>
          <w:rFonts w:asciiTheme="minorHAnsi" w:hAnsiTheme="minorHAnsi" w:cstheme="minorHAnsi"/>
          <w:noProof/>
          <w:sz w:val="24"/>
          <w:szCs w:val="24"/>
          <w:lang w:eastAsia="en-US"/>
        </w:rPr>
        <w:fldChar w:fldCharType="begin"/>
      </w:r>
      <w:r w:rsidRPr="00E71F92">
        <w:rPr>
          <w:rFonts w:asciiTheme="minorHAnsi" w:hAnsiTheme="minorHAnsi" w:cstheme="minorHAnsi"/>
          <w:noProof/>
          <w:sz w:val="24"/>
          <w:szCs w:val="24"/>
          <w:lang w:eastAsia="en-US"/>
        </w:rPr>
        <w:instrText xml:space="preserve"> MERGEFIELD "Nr_umowy" </w:instrText>
      </w:r>
      <w:r w:rsidRPr="00E71F92">
        <w:rPr>
          <w:rFonts w:asciiTheme="minorHAnsi" w:hAnsiTheme="minorHAnsi" w:cstheme="minorHAnsi"/>
          <w:noProof/>
          <w:sz w:val="24"/>
          <w:szCs w:val="24"/>
          <w:lang w:eastAsia="en-US"/>
        </w:rPr>
        <w:fldChar w:fldCharType="separate"/>
      </w:r>
      <w:r w:rsidRPr="00E71F92">
        <w:rPr>
          <w:rFonts w:asciiTheme="minorHAnsi" w:hAnsiTheme="minorHAnsi" w:cstheme="minorHAnsi"/>
          <w:noProof/>
          <w:sz w:val="24"/>
          <w:szCs w:val="24"/>
          <w:lang w:eastAsia="en-US"/>
        </w:rPr>
        <w:t>280/OPS/2025</w:t>
      </w:r>
      <w:r w:rsidRPr="00E71F92">
        <w:rPr>
          <w:rFonts w:asciiTheme="minorHAnsi" w:hAnsiTheme="minorHAnsi" w:cstheme="minorHAnsi"/>
          <w:noProof/>
          <w:sz w:val="24"/>
          <w:szCs w:val="24"/>
          <w:lang w:eastAsia="en-US"/>
        </w:rPr>
        <w:fldChar w:fldCharType="end"/>
      </w:r>
      <w:r w:rsidRPr="00E71F92">
        <w:rPr>
          <w:rFonts w:asciiTheme="minorHAnsi" w:hAnsiTheme="minorHAnsi" w:cstheme="minorHAnsi"/>
          <w:sz w:val="24"/>
          <w:szCs w:val="24"/>
        </w:rPr>
        <w:t>.</w:t>
      </w:r>
    </w:p>
    <w:p w:rsidR="00437A76" w:rsidRPr="004154D4" w:rsidRDefault="004154D4" w:rsidP="004154D4">
      <w:pPr>
        <w:pStyle w:val="Akapitzlist"/>
        <w:numPr>
          <w:ilvl w:val="0"/>
          <w:numId w:val="5"/>
        </w:numPr>
        <w:spacing w:after="211"/>
        <w:ind w:right="195"/>
        <w:jc w:val="both"/>
        <w:rPr>
          <w:sz w:val="24"/>
          <w:szCs w:val="24"/>
        </w:rPr>
      </w:pPr>
      <w:r w:rsidRPr="004154D4">
        <w:rPr>
          <w:sz w:val="24"/>
          <w:szCs w:val="24"/>
        </w:rPr>
        <w:t>Całkowita wartość zadania:</w:t>
      </w:r>
      <w:r>
        <w:rPr>
          <w:b/>
          <w:sz w:val="24"/>
          <w:szCs w:val="24"/>
        </w:rPr>
        <w:t xml:space="preserve"> </w:t>
      </w:r>
      <w:r w:rsidRPr="004154D4">
        <w:rPr>
          <w:b/>
          <w:sz w:val="24"/>
          <w:szCs w:val="24"/>
        </w:rPr>
        <w:t>350 167 zł</w:t>
      </w:r>
      <w:r w:rsidRPr="004154D4">
        <w:rPr>
          <w:sz w:val="24"/>
          <w:szCs w:val="24"/>
        </w:rPr>
        <w:t xml:space="preserve"> (słownie: trzysta pięćdziesiąt tysięcy sto sześćdziesiąt siedem złotych)</w:t>
      </w:r>
      <w:r>
        <w:rPr>
          <w:sz w:val="24"/>
          <w:szCs w:val="24"/>
        </w:rPr>
        <w:t>.</w:t>
      </w:r>
    </w:p>
    <w:p w:rsidR="00437A76" w:rsidRPr="00505E2E" w:rsidRDefault="006646AC" w:rsidP="00505E2E">
      <w:pPr>
        <w:ind w:left="-5"/>
        <w:jc w:val="both"/>
        <w:rPr>
          <w:sz w:val="24"/>
          <w:szCs w:val="24"/>
        </w:rPr>
      </w:pPr>
      <w:r w:rsidRPr="00505E2E">
        <w:rPr>
          <w:sz w:val="24"/>
          <w:szCs w:val="24"/>
        </w:rPr>
        <w:t>Jednostką odpowiedzialną za realizacje programu na terenie Gminy Myślenice jest Centrum Usług Społecznych</w:t>
      </w:r>
      <w:r w:rsidR="00505E2E">
        <w:t>.</w:t>
      </w:r>
    </w:p>
    <w:sectPr w:rsidR="00437A76" w:rsidRPr="00505E2E" w:rsidSect="00E71F92">
      <w:headerReference w:type="default" r:id="rId7"/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57B" w:rsidRDefault="0024557B" w:rsidP="009B1DF8">
      <w:pPr>
        <w:spacing w:after="0" w:line="240" w:lineRule="auto"/>
      </w:pPr>
      <w:r>
        <w:separator/>
      </w:r>
    </w:p>
  </w:endnote>
  <w:endnote w:type="continuationSeparator" w:id="0">
    <w:p w:rsidR="0024557B" w:rsidRDefault="0024557B" w:rsidP="009B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57B" w:rsidRDefault="0024557B" w:rsidP="009B1DF8">
      <w:pPr>
        <w:spacing w:after="0" w:line="240" w:lineRule="auto"/>
      </w:pPr>
      <w:r>
        <w:separator/>
      </w:r>
    </w:p>
  </w:footnote>
  <w:footnote w:type="continuationSeparator" w:id="0">
    <w:p w:rsidR="0024557B" w:rsidRDefault="0024557B" w:rsidP="009B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F8" w:rsidRDefault="009B1DF8" w:rsidP="009A4613">
    <w:pPr>
      <w:pStyle w:val="Nagwek"/>
      <w:jc w:val="center"/>
    </w:pPr>
    <w:r w:rsidRPr="001C2336">
      <w:rPr>
        <w:noProof/>
        <w:sz w:val="22"/>
      </w:rPr>
      <w:drawing>
        <wp:inline distT="0" distB="0" distL="0" distR="0" wp14:anchorId="205A4C59" wp14:editId="432FBDA3">
          <wp:extent cx="2695575" cy="900129"/>
          <wp:effectExtent l="0" t="0" r="0" b="0"/>
          <wp:docPr id="2" name="Obraz 2" descr="F:\Szablony materiałów promocyjnych\LOGA\Ważne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zablony materiałów promocyjnych\LOGA\Ważne\znaki_strona_ww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428" cy="930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4525272"/>
    <w:multiLevelType w:val="hybridMultilevel"/>
    <w:tmpl w:val="8F86B2C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7D5D8B"/>
    <w:multiLevelType w:val="hybridMultilevel"/>
    <w:tmpl w:val="1DE2E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12713F"/>
    <w:multiLevelType w:val="hybridMultilevel"/>
    <w:tmpl w:val="26306232"/>
    <w:lvl w:ilvl="0" w:tplc="7D9AE3A8">
      <w:start w:val="1"/>
      <w:numFmt w:val="decimal"/>
      <w:lvlText w:val="%1)"/>
      <w:lvlJc w:val="left"/>
      <w:pPr>
        <w:ind w:left="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AA4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24EF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C883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9EE6B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A408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A2C1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9829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1837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CF7AB2"/>
    <w:multiLevelType w:val="hybridMultilevel"/>
    <w:tmpl w:val="77DA6C98"/>
    <w:lvl w:ilvl="0" w:tplc="93E8D7E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043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79281F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4505F1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B46995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A8496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0D6DB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2A34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20EE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1">
    <w:nsid w:val="70385E7D"/>
    <w:multiLevelType w:val="hybridMultilevel"/>
    <w:tmpl w:val="BA40B53A"/>
    <w:lvl w:ilvl="0" w:tplc="0E3A277C">
      <w:start w:val="1"/>
      <w:numFmt w:val="decimal"/>
      <w:lvlText w:val="%1."/>
      <w:lvlJc w:val="left"/>
      <w:pPr>
        <w:ind w:left="848" w:hanging="564"/>
      </w:pPr>
      <w:rPr>
        <w:rFonts w:hint="default"/>
        <w:i w:val="0"/>
        <w:color w:val="auto"/>
      </w:rPr>
    </w:lvl>
    <w:lvl w:ilvl="1" w:tplc="1AD843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76"/>
    <w:rsid w:val="0024557B"/>
    <w:rsid w:val="0034125C"/>
    <w:rsid w:val="003704EB"/>
    <w:rsid w:val="004154D4"/>
    <w:rsid w:val="00437A76"/>
    <w:rsid w:val="00505E2E"/>
    <w:rsid w:val="006646AC"/>
    <w:rsid w:val="006A1A72"/>
    <w:rsid w:val="009A4613"/>
    <w:rsid w:val="009B1DF8"/>
    <w:rsid w:val="00C97049"/>
    <w:rsid w:val="00E71F92"/>
    <w:rsid w:val="00F04A46"/>
    <w:rsid w:val="00F9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557C"/>
  <w15:docId w15:val="{659E78A9-A560-420E-A9B2-364BFDCC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" w:line="268" w:lineRule="auto"/>
      <w:ind w:left="10" w:hanging="1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1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DF8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DF8"/>
    <w:rPr>
      <w:rFonts w:ascii="Calibri" w:eastAsia="Calibri" w:hAnsi="Calibri" w:cs="Calibri"/>
      <w:color w:val="000000"/>
      <w:sz w:val="30"/>
    </w:rPr>
  </w:style>
  <w:style w:type="paragraph" w:styleId="Stopka">
    <w:name w:val="footer"/>
    <w:basedOn w:val="Normalny"/>
    <w:link w:val="StopkaZnak"/>
    <w:uiPriority w:val="99"/>
    <w:unhideWhenUsed/>
    <w:rsid w:val="009B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DF8"/>
    <w:rPr>
      <w:rFonts w:ascii="Calibri" w:eastAsia="Calibri" w:hAnsi="Calibri" w:cs="Calibri"/>
      <w:color w:val="000000"/>
      <w:sz w:val="30"/>
    </w:rPr>
  </w:style>
  <w:style w:type="paragraph" w:styleId="Akapitzlist">
    <w:name w:val="List Paragraph"/>
    <w:basedOn w:val="Normalny"/>
    <w:uiPriority w:val="34"/>
    <w:qFormat/>
    <w:rsid w:val="00415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amaniecka</dc:creator>
  <cp:keywords/>
  <cp:lastModifiedBy>Monika Hronowska</cp:lastModifiedBy>
  <cp:revision>5</cp:revision>
  <cp:lastPrinted>2023-04-03T10:55:00Z</cp:lastPrinted>
  <dcterms:created xsi:type="dcterms:W3CDTF">2024-12-19T08:16:00Z</dcterms:created>
  <dcterms:modified xsi:type="dcterms:W3CDTF">2025-01-14T07:54:00Z</dcterms:modified>
</cp:coreProperties>
</file>